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B996" w14:textId="77777777" w:rsidR="00814985" w:rsidRDefault="00210E65" w:rsidP="00210E65">
      <w:pPr>
        <w:spacing w:after="0"/>
        <w:jc w:val="center"/>
        <w:rPr>
          <w:b/>
          <w:bCs/>
        </w:rPr>
      </w:pPr>
      <w:r>
        <w:rPr>
          <w:b/>
          <w:bCs/>
        </w:rPr>
        <w:t>COMPTE RENDU DE LA REUNION CLUB DE LECTURE</w:t>
      </w:r>
    </w:p>
    <w:p w14:paraId="0D50A38F" w14:textId="3F0C1CC1" w:rsidR="00210E65" w:rsidRDefault="00210E65" w:rsidP="001A680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Du </w:t>
      </w:r>
      <w:r w:rsidR="005170B9">
        <w:rPr>
          <w:b/>
          <w:bCs/>
        </w:rPr>
        <w:t>1</w:t>
      </w:r>
      <w:r w:rsidR="002D1661">
        <w:rPr>
          <w:b/>
          <w:bCs/>
        </w:rPr>
        <w:t>1 avril</w:t>
      </w:r>
      <w:r w:rsidR="009126C5">
        <w:rPr>
          <w:b/>
          <w:bCs/>
        </w:rPr>
        <w:t xml:space="preserve"> </w:t>
      </w:r>
      <w:r w:rsidR="0095619F">
        <w:rPr>
          <w:b/>
          <w:bCs/>
        </w:rPr>
        <w:t>202</w:t>
      </w:r>
      <w:r w:rsidR="0017589C">
        <w:rPr>
          <w:b/>
          <w:bCs/>
        </w:rPr>
        <w:t>5</w:t>
      </w:r>
    </w:p>
    <w:p w14:paraId="699F6649" w14:textId="77777777" w:rsidR="00210E65" w:rsidRDefault="00210E65" w:rsidP="00210E65">
      <w:pPr>
        <w:spacing w:after="0"/>
        <w:jc w:val="center"/>
        <w:rPr>
          <w:b/>
          <w:bCs/>
        </w:rPr>
      </w:pPr>
    </w:p>
    <w:p w14:paraId="4F537AB9" w14:textId="2D385757" w:rsidR="00131717" w:rsidRPr="00977D9A" w:rsidRDefault="00C1104C" w:rsidP="00977D9A">
      <w:pPr>
        <w:spacing w:after="0"/>
        <w:rPr>
          <w:color w:val="FF0000"/>
        </w:rPr>
      </w:pPr>
      <w:r>
        <w:rPr>
          <w:b/>
          <w:bCs/>
          <w:color w:val="FF0000"/>
          <w:u w:val="single"/>
        </w:rPr>
        <w:t xml:space="preserve">A NOTER </w:t>
      </w:r>
      <w:r w:rsidR="00131717" w:rsidRPr="002B0607">
        <w:t xml:space="preserve">les dates de nos RV de l’année : </w:t>
      </w:r>
    </w:p>
    <w:p w14:paraId="2E2FC8DE" w14:textId="464D609D" w:rsidR="00131717" w:rsidRDefault="00131717" w:rsidP="00131717">
      <w:pPr>
        <w:pStyle w:val="Paragraphedeliste"/>
        <w:numPr>
          <w:ilvl w:val="0"/>
          <w:numId w:val="4"/>
        </w:numPr>
        <w:spacing w:after="0"/>
        <w:rPr>
          <w:color w:val="FF0000"/>
        </w:rPr>
      </w:pPr>
      <w:r>
        <w:rPr>
          <w:color w:val="FF0000"/>
        </w:rPr>
        <w:t>16 mai</w:t>
      </w:r>
      <w:r w:rsidR="00766D68">
        <w:rPr>
          <w:color w:val="FF0000"/>
        </w:rPr>
        <w:t xml:space="preserve"> : </w:t>
      </w:r>
      <w:r w:rsidR="00766D68" w:rsidRPr="00766D68">
        <w:t>livre à lire </w:t>
      </w:r>
      <w:r w:rsidR="00766D68">
        <w:rPr>
          <w:color w:val="FF0000"/>
        </w:rPr>
        <w:t xml:space="preserve">: </w:t>
      </w:r>
      <w:r w:rsidR="007A3519">
        <w:rPr>
          <w:color w:val="FF0000"/>
        </w:rPr>
        <w:t xml:space="preserve"> De nos blessures un royaume de Gaëlle Josse</w:t>
      </w:r>
    </w:p>
    <w:p w14:paraId="6382DAC4" w14:textId="33550964" w:rsidR="00131717" w:rsidRDefault="00131717" w:rsidP="00131717">
      <w:pPr>
        <w:pStyle w:val="Paragraphedeliste"/>
        <w:numPr>
          <w:ilvl w:val="0"/>
          <w:numId w:val="4"/>
        </w:numPr>
        <w:spacing w:after="0"/>
        <w:rPr>
          <w:color w:val="FF0000"/>
        </w:rPr>
      </w:pPr>
      <w:r>
        <w:rPr>
          <w:color w:val="FF0000"/>
        </w:rPr>
        <w:t>13 juin</w:t>
      </w:r>
      <w:r w:rsidR="007A3519">
        <w:rPr>
          <w:color w:val="FF0000"/>
        </w:rPr>
        <w:t xml:space="preserve"> : </w:t>
      </w:r>
      <w:r w:rsidR="007A3519" w:rsidRPr="007A3519">
        <w:t>livre à lire </w:t>
      </w:r>
      <w:r w:rsidR="007A3519">
        <w:rPr>
          <w:color w:val="FF0000"/>
        </w:rPr>
        <w:t>:</w:t>
      </w:r>
      <w:r w:rsidR="002D1661">
        <w:rPr>
          <w:color w:val="FF0000"/>
        </w:rPr>
        <w:t xml:space="preserve"> La catastrophique visite du zoo de Joël </w:t>
      </w:r>
      <w:proofErr w:type="spellStart"/>
      <w:r w:rsidR="002D1661">
        <w:rPr>
          <w:color w:val="FF0000"/>
        </w:rPr>
        <w:t>Dicker</w:t>
      </w:r>
      <w:proofErr w:type="spellEnd"/>
    </w:p>
    <w:p w14:paraId="0E430E4F" w14:textId="77777777" w:rsidR="00131717" w:rsidRDefault="00131717" w:rsidP="00131717">
      <w:pPr>
        <w:spacing w:after="0"/>
        <w:rPr>
          <w:color w:val="FF0000"/>
        </w:rPr>
      </w:pPr>
    </w:p>
    <w:p w14:paraId="1232EDC6" w14:textId="1337AF5D" w:rsidR="00766D68" w:rsidRDefault="002D1661" w:rsidP="00766D68">
      <w:pPr>
        <w:spacing w:after="0"/>
      </w:pPr>
      <w:r>
        <w:t xml:space="preserve">Les actualités de </w:t>
      </w:r>
      <w:r w:rsidR="00BB7957">
        <w:t>Marion</w:t>
      </w:r>
      <w:r w:rsidR="00766D68">
        <w:t xml:space="preserve"> :</w:t>
      </w:r>
    </w:p>
    <w:p w14:paraId="4BB154F3" w14:textId="17CDC676" w:rsidR="002D1661" w:rsidRDefault="002D1661" w:rsidP="00766D68">
      <w:pPr>
        <w:spacing w:after="0"/>
      </w:pPr>
      <w:r>
        <w:tab/>
        <w:t>Pour la Comédie du Livre qui se déroulera du 9 au 19 mai prochain, aucun auteur ne viendra à Teyran, mais il y aura la possibilité d’en rencontrer dans d’autres villages.</w:t>
      </w:r>
    </w:p>
    <w:p w14:paraId="7C197AFC" w14:textId="77C328B1" w:rsidR="002D1661" w:rsidRDefault="002D1661" w:rsidP="007A3519">
      <w:pPr>
        <w:spacing w:after="0"/>
      </w:pPr>
      <w:r>
        <w:tab/>
        <w:t>Le 24 mai à la salle des fêtes, 2 représentations de théâtre : L’Abécédaire des classiques à 18 h 30 et 21 h. Pas de réservation préalable.</w:t>
      </w:r>
    </w:p>
    <w:p w14:paraId="4AC776B0" w14:textId="77777777" w:rsidR="002D1661" w:rsidRDefault="002D1661" w:rsidP="007A3519">
      <w:pPr>
        <w:spacing w:after="0"/>
      </w:pPr>
    </w:p>
    <w:p w14:paraId="108FAA39" w14:textId="351ACCCB" w:rsidR="007A3519" w:rsidRDefault="007A3519" w:rsidP="007A3519">
      <w:pPr>
        <w:spacing w:after="0"/>
      </w:pPr>
      <w:r>
        <w:t xml:space="preserve">La discussion porte sur </w:t>
      </w:r>
      <w:r w:rsidR="002D1661">
        <w:t>La cité aux murs incertains de Haruki Murakami</w:t>
      </w:r>
    </w:p>
    <w:p w14:paraId="051AC4D8" w14:textId="77777777" w:rsidR="002D1661" w:rsidRDefault="002D1661" w:rsidP="007A3519">
      <w:pPr>
        <w:spacing w:after="0"/>
      </w:pPr>
    </w:p>
    <w:p w14:paraId="119AAD61" w14:textId="670CD48F" w:rsidR="002D1661" w:rsidRDefault="007A3519" w:rsidP="007A3519">
      <w:pPr>
        <w:spacing w:after="0"/>
      </w:pPr>
      <w:r>
        <w:t xml:space="preserve">Ce livre n’a </w:t>
      </w:r>
      <w:r w:rsidR="002D1661">
        <w:t>plu qu’à 1/3 des lectrices environ</w:t>
      </w:r>
      <w:r w:rsidR="008F56C2">
        <w:t>, certaines n’ont pas pu le finir.</w:t>
      </w:r>
    </w:p>
    <w:p w14:paraId="3A12ED34" w14:textId="77777777" w:rsidR="002D1661" w:rsidRDefault="002D1661" w:rsidP="007A3519">
      <w:pPr>
        <w:spacing w:after="0"/>
      </w:pPr>
    </w:p>
    <w:p w14:paraId="64B918EB" w14:textId="474719E4" w:rsidR="002D1661" w:rsidRDefault="002D1661" w:rsidP="007A3519">
      <w:pPr>
        <w:spacing w:after="0"/>
      </w:pPr>
      <w:r>
        <w:t>C’est un livre très long, 530 pages, qui mélange vie et mort, où l’ombre des personnages est presque plus importante que les personnages eux-mêmes et où il ne se passe pas grand-chose. La cité imaginaire n’est pas merveilleuse, on se demande pourquoi on aurait envie d’y aller.</w:t>
      </w:r>
    </w:p>
    <w:p w14:paraId="27B476B0" w14:textId="67D3840B" w:rsidR="007A3519" w:rsidRDefault="007A3519" w:rsidP="007A3519">
      <w:pPr>
        <w:pStyle w:val="Paragraphedeliste"/>
        <w:numPr>
          <w:ilvl w:val="0"/>
          <w:numId w:val="4"/>
        </w:numPr>
        <w:spacing w:after="0"/>
      </w:pPr>
      <w:proofErr w:type="gramStart"/>
      <w:r>
        <w:t>Les pour</w:t>
      </w:r>
      <w:proofErr w:type="gramEnd"/>
      <w:r>
        <w:t xml:space="preserve"> : </w:t>
      </w:r>
      <w:r w:rsidR="00970315">
        <w:t>C’est un long voyage onirique. L</w:t>
      </w:r>
      <w:r w:rsidR="002D1661">
        <w:t xml:space="preserve">’atmosphère est un peu magique, l’amour entre les 2 jeunes personnages est </w:t>
      </w:r>
      <w:r w:rsidR="00970315">
        <w:t>très beau. C’est très bien écrit, pas ordinaire et poétique. On peut se laisser emporter et avoir du plaisir à lire. Monde particulier, irréaliste, monde du rêve. Esprit japonais.</w:t>
      </w:r>
    </w:p>
    <w:p w14:paraId="1332A6E9" w14:textId="387D8837" w:rsidR="00CA2BD8" w:rsidRDefault="007A3519" w:rsidP="002C2F3E">
      <w:pPr>
        <w:pStyle w:val="Paragraphedeliste"/>
        <w:numPr>
          <w:ilvl w:val="0"/>
          <w:numId w:val="4"/>
        </w:numPr>
        <w:spacing w:after="0"/>
      </w:pPr>
      <w:r>
        <w:t xml:space="preserve">Les contre : </w:t>
      </w:r>
      <w:r w:rsidR="00970315">
        <w:t>Compliqué à lire, beaucoup de mal à rentrer dedans, surtout la 1</w:t>
      </w:r>
      <w:r w:rsidR="00970315" w:rsidRPr="00970315">
        <w:rPr>
          <w:vertAlign w:val="superscript"/>
        </w:rPr>
        <w:t>ère</w:t>
      </w:r>
      <w:r w:rsidR="00970315">
        <w:t xml:space="preserve"> partie. Beaucoup de redites qui ne servent à rien. Peu de poésie. Les personnages sont comme des ombres, sans épaisseur. Ni très original, ni très surprenant.</w:t>
      </w:r>
    </w:p>
    <w:p w14:paraId="17EE9DC1" w14:textId="3AEDFF70" w:rsidR="00970315" w:rsidRDefault="00970315" w:rsidP="00970315">
      <w:pPr>
        <w:spacing w:after="0"/>
      </w:pPr>
      <w:r>
        <w:t>Pour toutes : pas de fin, un peu décevant.</w:t>
      </w:r>
    </w:p>
    <w:p w14:paraId="476EEB8D" w14:textId="77777777" w:rsidR="00970315" w:rsidRDefault="00970315" w:rsidP="00CA2BD8">
      <w:pPr>
        <w:spacing w:after="0"/>
      </w:pPr>
    </w:p>
    <w:p w14:paraId="07A8BDF8" w14:textId="5D03B589" w:rsidR="00CA2BD8" w:rsidRDefault="00CA2BD8" w:rsidP="00CA2BD8">
      <w:pPr>
        <w:spacing w:after="0"/>
      </w:pPr>
      <w:r>
        <w:t xml:space="preserve">A lire si on </w:t>
      </w:r>
      <w:r w:rsidR="00970315">
        <w:t>est un bon lecteur averti (attrait pour la littérature japonaise)</w:t>
      </w:r>
      <w:r>
        <w:t>.</w:t>
      </w:r>
    </w:p>
    <w:p w14:paraId="47E0F739" w14:textId="77777777" w:rsidR="00D37D61" w:rsidRDefault="00D37D61" w:rsidP="00CA2BD8">
      <w:pPr>
        <w:spacing w:after="0"/>
      </w:pPr>
    </w:p>
    <w:p w14:paraId="6B634A8F" w14:textId="70E8E79A" w:rsidR="00D37D61" w:rsidRDefault="00D37D61" w:rsidP="00CA2BD8">
      <w:pPr>
        <w:spacing w:after="0"/>
      </w:pPr>
      <w:r>
        <w:rPr>
          <w:noProof/>
        </w:rPr>
        <w:drawing>
          <wp:inline distT="0" distB="0" distL="0" distR="0" wp14:anchorId="4A61DF88" wp14:editId="2451CB17">
            <wp:extent cx="3238500" cy="3238500"/>
            <wp:effectExtent l="0" t="0" r="0" b="0"/>
            <wp:docPr id="10226461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29535" w14:textId="77777777" w:rsidR="00766D68" w:rsidRDefault="00766D68" w:rsidP="00106D2A">
      <w:pPr>
        <w:spacing w:after="0"/>
      </w:pPr>
    </w:p>
    <w:p w14:paraId="5FE1BB58" w14:textId="6B1886CD" w:rsidR="004261D9" w:rsidRDefault="00C36283" w:rsidP="007D7351">
      <w:pPr>
        <w:spacing w:after="0"/>
      </w:pPr>
      <w:r>
        <w:t>Quel</w:t>
      </w:r>
      <w:r w:rsidR="004261D9">
        <w:t>ques livres recommandés par le groupe :</w:t>
      </w:r>
    </w:p>
    <w:p w14:paraId="0DF04119" w14:textId="06C0A085" w:rsidR="00CA2BD8" w:rsidRDefault="00CA2BD8" w:rsidP="005C06F9">
      <w:pPr>
        <w:pStyle w:val="Paragraphedeliste"/>
        <w:numPr>
          <w:ilvl w:val="0"/>
          <w:numId w:val="4"/>
        </w:numPr>
        <w:spacing w:after="0"/>
      </w:pPr>
      <w:r>
        <w:t>Tout le monde aime Clar</w:t>
      </w:r>
      <w:r w:rsidR="006F7B8F">
        <w:t>a</w:t>
      </w:r>
      <w:r>
        <w:t xml:space="preserve"> de David Foenkinos</w:t>
      </w:r>
    </w:p>
    <w:p w14:paraId="3DD0759B" w14:textId="26F76C26" w:rsidR="00CA2BD8" w:rsidRDefault="00CA2BD8" w:rsidP="005C06F9">
      <w:pPr>
        <w:pStyle w:val="Paragraphedeliste"/>
        <w:numPr>
          <w:ilvl w:val="0"/>
          <w:numId w:val="4"/>
        </w:numPr>
        <w:spacing w:after="0"/>
      </w:pPr>
      <w:r>
        <w:t xml:space="preserve">Hexa de Gabrielle </w:t>
      </w:r>
      <w:proofErr w:type="spellStart"/>
      <w:r>
        <w:t>Filteau</w:t>
      </w:r>
      <w:proofErr w:type="spellEnd"/>
      <w:r w:rsidR="006F7B8F">
        <w:t>-</w:t>
      </w:r>
      <w:r>
        <w:t>Chiba (lire aussi Sauvagine)</w:t>
      </w:r>
    </w:p>
    <w:p w14:paraId="14540029" w14:textId="6DF6F486" w:rsidR="00970315" w:rsidRDefault="00970315" w:rsidP="005C06F9">
      <w:pPr>
        <w:pStyle w:val="Paragraphedeliste"/>
        <w:numPr>
          <w:ilvl w:val="0"/>
          <w:numId w:val="4"/>
        </w:numPr>
        <w:spacing w:after="0"/>
      </w:pPr>
      <w:r>
        <w:lastRenderedPageBreak/>
        <w:t xml:space="preserve">Sans soleil, tome 1 et 2 de Jean-Christophe </w:t>
      </w:r>
      <w:proofErr w:type="spellStart"/>
      <w:r>
        <w:t>Grangé</w:t>
      </w:r>
      <w:proofErr w:type="spellEnd"/>
    </w:p>
    <w:p w14:paraId="101E36ED" w14:textId="2F6071CE" w:rsidR="00970315" w:rsidRDefault="00970315" w:rsidP="005C06F9">
      <w:pPr>
        <w:pStyle w:val="Paragraphedeliste"/>
        <w:numPr>
          <w:ilvl w:val="0"/>
          <w:numId w:val="4"/>
        </w:numPr>
        <w:spacing w:after="0"/>
      </w:pPr>
      <w:r>
        <w:t xml:space="preserve">La guerre par d’autres moyens de Karine </w:t>
      </w:r>
      <w:proofErr w:type="spellStart"/>
      <w:r>
        <w:t>Tuil</w:t>
      </w:r>
      <w:proofErr w:type="spellEnd"/>
    </w:p>
    <w:p w14:paraId="2B78BB4A" w14:textId="346C0476" w:rsidR="00970315" w:rsidRDefault="00970315" w:rsidP="005C06F9">
      <w:pPr>
        <w:pStyle w:val="Paragraphedeliste"/>
        <w:numPr>
          <w:ilvl w:val="0"/>
          <w:numId w:val="4"/>
        </w:numPr>
        <w:spacing w:after="0"/>
      </w:pPr>
      <w:r>
        <w:t>Les morsures du silence de Joha</w:t>
      </w:r>
      <w:r w:rsidR="008F56C2">
        <w:t>n</w:t>
      </w:r>
      <w:r>
        <w:t xml:space="preserve">a </w:t>
      </w:r>
      <w:proofErr w:type="spellStart"/>
      <w:r>
        <w:t>Gustawsson</w:t>
      </w:r>
      <w:proofErr w:type="spellEnd"/>
    </w:p>
    <w:p w14:paraId="6054CA8B" w14:textId="5BE062E0" w:rsidR="00970315" w:rsidRDefault="00970315" w:rsidP="005C06F9">
      <w:pPr>
        <w:pStyle w:val="Paragraphedeliste"/>
        <w:numPr>
          <w:ilvl w:val="0"/>
          <w:numId w:val="4"/>
        </w:numPr>
        <w:spacing w:after="0"/>
      </w:pPr>
      <w:r>
        <w:t>Un noël à la campagne de Anne Perry</w:t>
      </w:r>
    </w:p>
    <w:p w14:paraId="4C1DE3B7" w14:textId="23E21C7F" w:rsidR="00970315" w:rsidRDefault="00970315" w:rsidP="005C06F9">
      <w:pPr>
        <w:pStyle w:val="Paragraphedeliste"/>
        <w:numPr>
          <w:ilvl w:val="0"/>
          <w:numId w:val="4"/>
        </w:numPr>
        <w:spacing w:after="0"/>
      </w:pPr>
      <w:r>
        <w:t>L’Hôtel du rayo</w:t>
      </w:r>
      <w:r w:rsidR="008F56C2">
        <w:t>n</w:t>
      </w:r>
      <w:r>
        <w:t xml:space="preserve"> vert de Franck </w:t>
      </w:r>
      <w:proofErr w:type="spellStart"/>
      <w:r>
        <w:t>Pavloff</w:t>
      </w:r>
      <w:proofErr w:type="spellEnd"/>
    </w:p>
    <w:p w14:paraId="55A36D6B" w14:textId="2358E1FB" w:rsidR="00970315" w:rsidRDefault="00970315" w:rsidP="005C06F9">
      <w:pPr>
        <w:pStyle w:val="Paragraphedeliste"/>
        <w:numPr>
          <w:ilvl w:val="0"/>
          <w:numId w:val="4"/>
        </w:numPr>
        <w:spacing w:after="0"/>
      </w:pPr>
      <w:r>
        <w:t>Je m’en vais de Jean Echenoz, prix Go</w:t>
      </w:r>
      <w:r w:rsidR="008F56C2">
        <w:t>n</w:t>
      </w:r>
      <w:r>
        <w:t>court 1999 (lire aussi Bristol)</w:t>
      </w:r>
    </w:p>
    <w:p w14:paraId="58C78654" w14:textId="48A075F0" w:rsidR="00970315" w:rsidRDefault="00970315" w:rsidP="005C06F9">
      <w:pPr>
        <w:pStyle w:val="Paragraphedeliste"/>
        <w:numPr>
          <w:ilvl w:val="0"/>
          <w:numId w:val="4"/>
        </w:numPr>
        <w:spacing w:after="0"/>
      </w:pPr>
      <w:r>
        <w:t xml:space="preserve">L’heure des prédateurs de </w:t>
      </w:r>
      <w:proofErr w:type="spellStart"/>
      <w:r>
        <w:t>G</w:t>
      </w:r>
      <w:r w:rsidR="008F56C2">
        <w:t>ui</w:t>
      </w:r>
      <w:r>
        <w:t>liano</w:t>
      </w:r>
      <w:proofErr w:type="spellEnd"/>
      <w:r>
        <w:t xml:space="preserve"> Da </w:t>
      </w:r>
      <w:proofErr w:type="spellStart"/>
      <w:r>
        <w:t>Empoli</w:t>
      </w:r>
      <w:proofErr w:type="spellEnd"/>
    </w:p>
    <w:p w14:paraId="02B4DA95" w14:textId="1CBC2ADC" w:rsidR="00970315" w:rsidRDefault="00970315" w:rsidP="005C06F9">
      <w:pPr>
        <w:pStyle w:val="Paragraphedeliste"/>
        <w:numPr>
          <w:ilvl w:val="0"/>
          <w:numId w:val="4"/>
        </w:numPr>
        <w:spacing w:after="0"/>
      </w:pPr>
      <w:r>
        <w:t xml:space="preserve">La série de Mo Malo sur le Groënland : Qaanaaq, Disko, Nuuk et </w:t>
      </w:r>
      <w:proofErr w:type="spellStart"/>
      <w:r>
        <w:t>Summit</w:t>
      </w:r>
      <w:proofErr w:type="spellEnd"/>
    </w:p>
    <w:sectPr w:rsidR="00970315" w:rsidSect="00BE4049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07A3"/>
    <w:multiLevelType w:val="hybridMultilevel"/>
    <w:tmpl w:val="2DC43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77C5"/>
    <w:multiLevelType w:val="hybridMultilevel"/>
    <w:tmpl w:val="A5F2C652"/>
    <w:lvl w:ilvl="0" w:tplc="CB308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1BB7"/>
    <w:multiLevelType w:val="hybridMultilevel"/>
    <w:tmpl w:val="C3D205D0"/>
    <w:lvl w:ilvl="0" w:tplc="5FEC7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03122"/>
    <w:multiLevelType w:val="hybridMultilevel"/>
    <w:tmpl w:val="01A43B44"/>
    <w:lvl w:ilvl="0" w:tplc="EAEA9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73587">
    <w:abstractNumId w:val="3"/>
  </w:num>
  <w:num w:numId="2" w16cid:durableId="999386875">
    <w:abstractNumId w:val="1"/>
  </w:num>
  <w:num w:numId="3" w16cid:durableId="509411524">
    <w:abstractNumId w:val="0"/>
  </w:num>
  <w:num w:numId="4" w16cid:durableId="1626814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65"/>
    <w:rsid w:val="00001881"/>
    <w:rsid w:val="000206E6"/>
    <w:rsid w:val="00033EE7"/>
    <w:rsid w:val="0004580A"/>
    <w:rsid w:val="00065E4C"/>
    <w:rsid w:val="00073930"/>
    <w:rsid w:val="00074F95"/>
    <w:rsid w:val="000B269E"/>
    <w:rsid w:val="000F4E47"/>
    <w:rsid w:val="000F650A"/>
    <w:rsid w:val="00106D2A"/>
    <w:rsid w:val="00131717"/>
    <w:rsid w:val="001341D9"/>
    <w:rsid w:val="00141D99"/>
    <w:rsid w:val="0017589C"/>
    <w:rsid w:val="001A680D"/>
    <w:rsid w:val="001D6FCC"/>
    <w:rsid w:val="00203C3A"/>
    <w:rsid w:val="00210E65"/>
    <w:rsid w:val="00243578"/>
    <w:rsid w:val="00272453"/>
    <w:rsid w:val="002B0607"/>
    <w:rsid w:val="002D1661"/>
    <w:rsid w:val="00320D60"/>
    <w:rsid w:val="00383361"/>
    <w:rsid w:val="003A46D9"/>
    <w:rsid w:val="004117B2"/>
    <w:rsid w:val="004261D9"/>
    <w:rsid w:val="00427FA3"/>
    <w:rsid w:val="00441E59"/>
    <w:rsid w:val="00464FC2"/>
    <w:rsid w:val="00482AF1"/>
    <w:rsid w:val="00483F94"/>
    <w:rsid w:val="00493AC9"/>
    <w:rsid w:val="004C15B7"/>
    <w:rsid w:val="00501A11"/>
    <w:rsid w:val="00510F2C"/>
    <w:rsid w:val="005170B9"/>
    <w:rsid w:val="00530EA6"/>
    <w:rsid w:val="005360F6"/>
    <w:rsid w:val="005C06F9"/>
    <w:rsid w:val="005C72AF"/>
    <w:rsid w:val="005D12BE"/>
    <w:rsid w:val="00612A5B"/>
    <w:rsid w:val="00633643"/>
    <w:rsid w:val="0064758A"/>
    <w:rsid w:val="00667EE0"/>
    <w:rsid w:val="006A5028"/>
    <w:rsid w:val="006A67EE"/>
    <w:rsid w:val="006B72AA"/>
    <w:rsid w:val="006F7B8F"/>
    <w:rsid w:val="00704F76"/>
    <w:rsid w:val="007159AE"/>
    <w:rsid w:val="00756154"/>
    <w:rsid w:val="00766D68"/>
    <w:rsid w:val="00775561"/>
    <w:rsid w:val="00795093"/>
    <w:rsid w:val="007A3519"/>
    <w:rsid w:val="007D7351"/>
    <w:rsid w:val="007E78CE"/>
    <w:rsid w:val="00810D99"/>
    <w:rsid w:val="00814985"/>
    <w:rsid w:val="00845E6A"/>
    <w:rsid w:val="00895513"/>
    <w:rsid w:val="008A1428"/>
    <w:rsid w:val="008B0E61"/>
    <w:rsid w:val="008B458C"/>
    <w:rsid w:val="008B4D0B"/>
    <w:rsid w:val="008C1A01"/>
    <w:rsid w:val="008E0581"/>
    <w:rsid w:val="008F56C2"/>
    <w:rsid w:val="009126C5"/>
    <w:rsid w:val="00917758"/>
    <w:rsid w:val="0092272F"/>
    <w:rsid w:val="0095619F"/>
    <w:rsid w:val="00970315"/>
    <w:rsid w:val="00975B82"/>
    <w:rsid w:val="00977AFA"/>
    <w:rsid w:val="00977D9A"/>
    <w:rsid w:val="00986A98"/>
    <w:rsid w:val="00994DB5"/>
    <w:rsid w:val="009C2CAD"/>
    <w:rsid w:val="009F1DEC"/>
    <w:rsid w:val="00A40450"/>
    <w:rsid w:val="00A574BB"/>
    <w:rsid w:val="00AC6B00"/>
    <w:rsid w:val="00AD009A"/>
    <w:rsid w:val="00AE3F78"/>
    <w:rsid w:val="00AF2C8C"/>
    <w:rsid w:val="00AF769E"/>
    <w:rsid w:val="00B16029"/>
    <w:rsid w:val="00B57D39"/>
    <w:rsid w:val="00B972C4"/>
    <w:rsid w:val="00BB4910"/>
    <w:rsid w:val="00BB7957"/>
    <w:rsid w:val="00BE4049"/>
    <w:rsid w:val="00C03F7A"/>
    <w:rsid w:val="00C1104C"/>
    <w:rsid w:val="00C12A6D"/>
    <w:rsid w:val="00C17910"/>
    <w:rsid w:val="00C36283"/>
    <w:rsid w:val="00CA0B3F"/>
    <w:rsid w:val="00CA2BD8"/>
    <w:rsid w:val="00CA7931"/>
    <w:rsid w:val="00CE181D"/>
    <w:rsid w:val="00CE20D6"/>
    <w:rsid w:val="00CF57D7"/>
    <w:rsid w:val="00D24EE5"/>
    <w:rsid w:val="00D37D61"/>
    <w:rsid w:val="00DD1451"/>
    <w:rsid w:val="00E612FE"/>
    <w:rsid w:val="00E64F30"/>
    <w:rsid w:val="00E83335"/>
    <w:rsid w:val="00ED06BA"/>
    <w:rsid w:val="00EE20A5"/>
    <w:rsid w:val="00EF1F41"/>
    <w:rsid w:val="00F17D59"/>
    <w:rsid w:val="00F6003C"/>
    <w:rsid w:val="00F90436"/>
    <w:rsid w:val="00F9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AD28"/>
  <w15:chartTrackingRefBased/>
  <w15:docId w15:val="{8403EF77-1059-418B-B5A9-10324E4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99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RAYNAL</dc:creator>
  <cp:keywords/>
  <dc:description/>
  <cp:lastModifiedBy>Martine RAYNAL</cp:lastModifiedBy>
  <cp:revision>2</cp:revision>
  <cp:lastPrinted>2025-01-27T17:21:00Z</cp:lastPrinted>
  <dcterms:created xsi:type="dcterms:W3CDTF">2025-04-13T14:50:00Z</dcterms:created>
  <dcterms:modified xsi:type="dcterms:W3CDTF">2025-04-13T14:50:00Z</dcterms:modified>
</cp:coreProperties>
</file>