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E0FEC0" w14:textId="36970C03" w:rsidR="008A2C12" w:rsidRDefault="00477B6D" w:rsidP="00477B6D">
      <w:pPr>
        <w:jc w:val="center"/>
        <w:rPr>
          <w:rFonts w:ascii="Times New Roman" w:hAnsi="Times New Roman" w:cs="Times New Roman"/>
          <w:b/>
          <w:sz w:val="28"/>
          <w:szCs w:val="28"/>
        </w:rPr>
      </w:pPr>
      <w:r w:rsidRPr="00A96FA8">
        <w:rPr>
          <w:rFonts w:ascii="Times New Roman" w:hAnsi="Times New Roman" w:cs="Times New Roman"/>
          <w:b/>
          <w:sz w:val="28"/>
          <w:szCs w:val="28"/>
        </w:rPr>
        <w:t xml:space="preserve">HOUMOUS DE POTIMARRON </w:t>
      </w:r>
    </w:p>
    <w:p w14:paraId="6ABC7554" w14:textId="77777777" w:rsidR="002D1629" w:rsidRPr="00A96FA8" w:rsidRDefault="002D1629" w:rsidP="00477B6D">
      <w:pPr>
        <w:jc w:val="center"/>
        <w:rPr>
          <w:rFonts w:ascii="Times New Roman" w:hAnsi="Times New Roman" w:cs="Times New Roman"/>
          <w:b/>
          <w:sz w:val="28"/>
          <w:szCs w:val="28"/>
        </w:rPr>
      </w:pPr>
    </w:p>
    <w:p w14:paraId="5D99C0CC" w14:textId="2E31996E" w:rsidR="00477B6D" w:rsidRPr="00A96FA8" w:rsidRDefault="002D1629" w:rsidP="00477B6D">
      <w:pPr>
        <w:jc w:val="center"/>
        <w:rPr>
          <w:rFonts w:ascii="Times New Roman" w:hAnsi="Times New Roman" w:cs="Times New Roman"/>
          <w:b/>
          <w:sz w:val="28"/>
          <w:szCs w:val="28"/>
        </w:rPr>
      </w:pPr>
      <w:r>
        <w:rPr>
          <w:rFonts w:ascii="Times New Roman" w:hAnsi="Times New Roman" w:cs="Times New Roman"/>
          <w:b/>
          <w:noProof/>
          <w:sz w:val="28"/>
          <w:szCs w:val="28"/>
        </w:rPr>
        <w:drawing>
          <wp:inline distT="0" distB="0" distL="0" distR="0" wp14:anchorId="3485E252" wp14:editId="32FCA3C4">
            <wp:extent cx="3033395" cy="1836420"/>
            <wp:effectExtent l="0" t="0" r="0" b="0"/>
            <wp:docPr id="159141980"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4">
                      <a:extLst>
                        <a:ext uri="{28A0092B-C50C-407E-A947-70E740481C1C}">
                          <a14:useLocalDpi xmlns:a14="http://schemas.microsoft.com/office/drawing/2010/main" val="0"/>
                        </a:ext>
                      </a:extLst>
                    </a:blip>
                    <a:srcRect b="8694"/>
                    <a:stretch/>
                  </pic:blipFill>
                  <pic:spPr bwMode="auto">
                    <a:xfrm>
                      <a:off x="0" y="0"/>
                      <a:ext cx="3037012" cy="1838610"/>
                    </a:xfrm>
                    <a:prstGeom prst="rect">
                      <a:avLst/>
                    </a:prstGeom>
                    <a:noFill/>
                    <a:ln>
                      <a:noFill/>
                    </a:ln>
                    <a:extLst>
                      <a:ext uri="{53640926-AAD7-44D8-BBD7-CCE9431645EC}">
                        <a14:shadowObscured xmlns:a14="http://schemas.microsoft.com/office/drawing/2010/main"/>
                      </a:ext>
                    </a:extLst>
                  </pic:spPr>
                </pic:pic>
              </a:graphicData>
            </a:graphic>
          </wp:inline>
        </w:drawing>
      </w:r>
    </w:p>
    <w:p w14:paraId="6E864306" w14:textId="77777777" w:rsidR="00477B6D" w:rsidRPr="00A96FA8" w:rsidRDefault="00477B6D" w:rsidP="00477B6D">
      <w:pPr>
        <w:jc w:val="center"/>
        <w:rPr>
          <w:rFonts w:ascii="Times New Roman" w:hAnsi="Times New Roman" w:cs="Times New Roman"/>
          <w:b/>
          <w:sz w:val="28"/>
          <w:szCs w:val="28"/>
        </w:rPr>
      </w:pPr>
    </w:p>
    <w:p w14:paraId="2FC6331E" w14:textId="77777777" w:rsidR="00477B6D" w:rsidRDefault="00477B6D" w:rsidP="00477B6D">
      <w:pPr>
        <w:rPr>
          <w:rFonts w:ascii="Times New Roman" w:hAnsi="Times New Roman" w:cs="Times New Roman"/>
          <w:sz w:val="24"/>
          <w:szCs w:val="24"/>
        </w:rPr>
      </w:pPr>
      <w:r>
        <w:rPr>
          <w:rFonts w:ascii="Times New Roman" w:hAnsi="Times New Roman" w:cs="Times New Roman"/>
          <w:sz w:val="24"/>
          <w:szCs w:val="24"/>
        </w:rPr>
        <w:t>1 gros potimarron (+ de 500g)</w:t>
      </w:r>
    </w:p>
    <w:p w14:paraId="61A3DC24" w14:textId="77777777" w:rsidR="00477B6D" w:rsidRDefault="00477B6D" w:rsidP="00477B6D">
      <w:pPr>
        <w:rPr>
          <w:rFonts w:ascii="Times New Roman" w:hAnsi="Times New Roman" w:cs="Times New Roman"/>
          <w:sz w:val="24"/>
          <w:szCs w:val="24"/>
        </w:rPr>
      </w:pPr>
      <w:r>
        <w:rPr>
          <w:rFonts w:ascii="Times New Roman" w:hAnsi="Times New Roman" w:cs="Times New Roman"/>
          <w:sz w:val="24"/>
          <w:szCs w:val="24"/>
        </w:rPr>
        <w:t>1 yaourt grec</w:t>
      </w:r>
    </w:p>
    <w:p w14:paraId="66412D8A" w14:textId="77777777" w:rsidR="00477B6D" w:rsidRDefault="00477B6D" w:rsidP="00477B6D">
      <w:pPr>
        <w:rPr>
          <w:rFonts w:ascii="Times New Roman" w:hAnsi="Times New Roman" w:cs="Times New Roman"/>
          <w:sz w:val="24"/>
          <w:szCs w:val="24"/>
        </w:rPr>
      </w:pPr>
      <w:r>
        <w:rPr>
          <w:rFonts w:ascii="Times New Roman" w:hAnsi="Times New Roman" w:cs="Times New Roman"/>
          <w:sz w:val="24"/>
          <w:szCs w:val="24"/>
        </w:rPr>
        <w:t>2 cuillerées à soupe de purée de sésame (</w:t>
      </w:r>
      <w:proofErr w:type="spellStart"/>
      <w:r>
        <w:rPr>
          <w:rFonts w:ascii="Times New Roman" w:hAnsi="Times New Roman" w:cs="Times New Roman"/>
          <w:sz w:val="24"/>
          <w:szCs w:val="24"/>
        </w:rPr>
        <w:t>tahin</w:t>
      </w:r>
      <w:proofErr w:type="spellEnd"/>
      <w:r>
        <w:rPr>
          <w:rFonts w:ascii="Times New Roman" w:hAnsi="Times New Roman" w:cs="Times New Roman"/>
          <w:sz w:val="24"/>
          <w:szCs w:val="24"/>
        </w:rPr>
        <w:t>, à trouver dans les boutiques bio ou les épiceries exotiques)</w:t>
      </w:r>
    </w:p>
    <w:p w14:paraId="6D7CE684" w14:textId="77777777" w:rsidR="00477B6D" w:rsidRDefault="00477B6D" w:rsidP="00477B6D">
      <w:pPr>
        <w:rPr>
          <w:rFonts w:ascii="Times New Roman" w:hAnsi="Times New Roman" w:cs="Times New Roman"/>
          <w:sz w:val="24"/>
          <w:szCs w:val="24"/>
        </w:rPr>
      </w:pPr>
      <w:r>
        <w:rPr>
          <w:rFonts w:ascii="Times New Roman" w:hAnsi="Times New Roman" w:cs="Times New Roman"/>
          <w:sz w:val="24"/>
          <w:szCs w:val="24"/>
        </w:rPr>
        <w:t>2 cuillerées à soupe d’huile d’olive.</w:t>
      </w:r>
    </w:p>
    <w:p w14:paraId="6BA4388E" w14:textId="77777777" w:rsidR="00477B6D" w:rsidRDefault="00477B6D" w:rsidP="00477B6D">
      <w:pPr>
        <w:rPr>
          <w:rFonts w:ascii="Times New Roman" w:hAnsi="Times New Roman" w:cs="Times New Roman"/>
          <w:sz w:val="24"/>
          <w:szCs w:val="24"/>
        </w:rPr>
      </w:pPr>
      <w:r>
        <w:rPr>
          <w:rFonts w:ascii="Times New Roman" w:hAnsi="Times New Roman" w:cs="Times New Roman"/>
          <w:sz w:val="24"/>
          <w:szCs w:val="24"/>
        </w:rPr>
        <w:t>1 cuillerée à soupe de cannelle en poudre</w:t>
      </w:r>
    </w:p>
    <w:p w14:paraId="161AA14A" w14:textId="77777777" w:rsidR="00477B6D" w:rsidRDefault="00477B6D" w:rsidP="00477B6D">
      <w:pPr>
        <w:rPr>
          <w:rFonts w:ascii="Times New Roman" w:hAnsi="Times New Roman" w:cs="Times New Roman"/>
          <w:sz w:val="24"/>
          <w:szCs w:val="24"/>
        </w:rPr>
      </w:pPr>
      <w:r>
        <w:rPr>
          <w:rFonts w:ascii="Times New Roman" w:hAnsi="Times New Roman" w:cs="Times New Roman"/>
          <w:sz w:val="24"/>
          <w:szCs w:val="24"/>
        </w:rPr>
        <w:t>2 cuillerées à soupe de graines de sésame</w:t>
      </w:r>
    </w:p>
    <w:p w14:paraId="16AA578C" w14:textId="77777777" w:rsidR="00477B6D" w:rsidRDefault="00477B6D" w:rsidP="00477B6D">
      <w:pPr>
        <w:rPr>
          <w:rFonts w:ascii="Times New Roman" w:hAnsi="Times New Roman" w:cs="Times New Roman"/>
          <w:sz w:val="24"/>
          <w:szCs w:val="24"/>
        </w:rPr>
      </w:pPr>
      <w:r>
        <w:rPr>
          <w:rFonts w:ascii="Times New Roman" w:hAnsi="Times New Roman" w:cs="Times New Roman"/>
          <w:sz w:val="24"/>
          <w:szCs w:val="24"/>
        </w:rPr>
        <w:t>1 gousse d’ail</w:t>
      </w:r>
    </w:p>
    <w:p w14:paraId="1FED4A29" w14:textId="77777777" w:rsidR="00477B6D" w:rsidRDefault="00477B6D" w:rsidP="00477B6D">
      <w:pPr>
        <w:rPr>
          <w:rFonts w:ascii="Times New Roman" w:hAnsi="Times New Roman" w:cs="Times New Roman"/>
          <w:sz w:val="24"/>
          <w:szCs w:val="24"/>
        </w:rPr>
      </w:pPr>
      <w:r>
        <w:rPr>
          <w:rFonts w:ascii="Times New Roman" w:hAnsi="Times New Roman" w:cs="Times New Roman"/>
          <w:sz w:val="24"/>
          <w:szCs w:val="24"/>
        </w:rPr>
        <w:t>3 cuillerées à soupe de sirop de dattes ou d’érable</w:t>
      </w:r>
    </w:p>
    <w:p w14:paraId="6D42D87D" w14:textId="77777777" w:rsidR="00477B6D" w:rsidRDefault="00477B6D" w:rsidP="00477B6D">
      <w:pPr>
        <w:rPr>
          <w:rFonts w:ascii="Times New Roman" w:hAnsi="Times New Roman" w:cs="Times New Roman"/>
          <w:sz w:val="24"/>
          <w:szCs w:val="24"/>
        </w:rPr>
      </w:pPr>
      <w:r>
        <w:rPr>
          <w:rFonts w:ascii="Times New Roman" w:hAnsi="Times New Roman" w:cs="Times New Roman"/>
          <w:sz w:val="24"/>
          <w:szCs w:val="24"/>
        </w:rPr>
        <w:t>Sel et poivre</w:t>
      </w:r>
    </w:p>
    <w:p w14:paraId="38782C32" w14:textId="77777777" w:rsidR="00477B6D" w:rsidRDefault="00477B6D" w:rsidP="00477B6D">
      <w:pPr>
        <w:rPr>
          <w:rFonts w:ascii="Times New Roman" w:hAnsi="Times New Roman" w:cs="Times New Roman"/>
          <w:sz w:val="24"/>
          <w:szCs w:val="24"/>
        </w:rPr>
      </w:pPr>
    </w:p>
    <w:p w14:paraId="75444C82" w14:textId="77777777" w:rsidR="00477B6D" w:rsidRDefault="00477B6D" w:rsidP="00477B6D">
      <w:pPr>
        <w:rPr>
          <w:rFonts w:ascii="Times New Roman" w:hAnsi="Times New Roman" w:cs="Times New Roman"/>
          <w:sz w:val="24"/>
          <w:szCs w:val="24"/>
        </w:rPr>
      </w:pPr>
    </w:p>
    <w:p w14:paraId="583808F7" w14:textId="77777777" w:rsidR="00477B6D" w:rsidRDefault="00477B6D" w:rsidP="00477B6D">
      <w:pPr>
        <w:rPr>
          <w:rFonts w:ascii="Times New Roman" w:hAnsi="Times New Roman" w:cs="Times New Roman"/>
          <w:sz w:val="24"/>
          <w:szCs w:val="24"/>
        </w:rPr>
      </w:pPr>
      <w:r>
        <w:rPr>
          <w:rFonts w:ascii="Times New Roman" w:hAnsi="Times New Roman" w:cs="Times New Roman"/>
          <w:sz w:val="24"/>
          <w:szCs w:val="24"/>
        </w:rPr>
        <w:t xml:space="preserve">Préchauffer le four à 180 °. </w:t>
      </w:r>
    </w:p>
    <w:p w14:paraId="78BCE1BD" w14:textId="77777777" w:rsidR="00477B6D" w:rsidRDefault="00477B6D" w:rsidP="00477B6D">
      <w:pPr>
        <w:rPr>
          <w:rFonts w:ascii="Times New Roman" w:hAnsi="Times New Roman" w:cs="Times New Roman"/>
          <w:sz w:val="24"/>
          <w:szCs w:val="24"/>
        </w:rPr>
      </w:pPr>
    </w:p>
    <w:p w14:paraId="012D1317" w14:textId="77777777" w:rsidR="00477B6D" w:rsidRDefault="00477B6D" w:rsidP="00477B6D">
      <w:pPr>
        <w:rPr>
          <w:rFonts w:ascii="Times New Roman" w:hAnsi="Times New Roman" w:cs="Times New Roman"/>
          <w:sz w:val="24"/>
          <w:szCs w:val="24"/>
        </w:rPr>
      </w:pPr>
      <w:r>
        <w:rPr>
          <w:rFonts w:ascii="Times New Roman" w:hAnsi="Times New Roman" w:cs="Times New Roman"/>
          <w:sz w:val="24"/>
          <w:szCs w:val="24"/>
        </w:rPr>
        <w:t>Laver le potimarron et le découper en grosses tranches en conservant la peau et en enlevant les graines. Déposer les tranches dans un moule qui va au four, arroser d’huile, de cannelle et saler.</w:t>
      </w:r>
    </w:p>
    <w:p w14:paraId="3941FD8C" w14:textId="77777777" w:rsidR="00477B6D" w:rsidRDefault="00477B6D" w:rsidP="00477B6D">
      <w:pPr>
        <w:rPr>
          <w:rFonts w:ascii="Times New Roman" w:hAnsi="Times New Roman" w:cs="Times New Roman"/>
          <w:sz w:val="24"/>
          <w:szCs w:val="24"/>
        </w:rPr>
      </w:pPr>
    </w:p>
    <w:p w14:paraId="33A8B36F" w14:textId="77777777" w:rsidR="00477B6D" w:rsidRDefault="00477B6D" w:rsidP="00477B6D">
      <w:pPr>
        <w:rPr>
          <w:rFonts w:ascii="Times New Roman" w:hAnsi="Times New Roman" w:cs="Times New Roman"/>
          <w:sz w:val="24"/>
          <w:szCs w:val="24"/>
        </w:rPr>
      </w:pPr>
      <w:r>
        <w:rPr>
          <w:rFonts w:ascii="Times New Roman" w:hAnsi="Times New Roman" w:cs="Times New Roman"/>
          <w:sz w:val="24"/>
          <w:szCs w:val="24"/>
        </w:rPr>
        <w:t xml:space="preserve">Faire cuire au four pendant 45 mn. Laisser refroidir et mixer le potimarron avec la gousse d’ail épluchée, le yaourt et le </w:t>
      </w:r>
      <w:proofErr w:type="spellStart"/>
      <w:r>
        <w:rPr>
          <w:rFonts w:ascii="Times New Roman" w:hAnsi="Times New Roman" w:cs="Times New Roman"/>
          <w:sz w:val="24"/>
          <w:szCs w:val="24"/>
        </w:rPr>
        <w:t>tahin</w:t>
      </w:r>
      <w:proofErr w:type="spellEnd"/>
      <w:r>
        <w:rPr>
          <w:rFonts w:ascii="Times New Roman" w:hAnsi="Times New Roman" w:cs="Times New Roman"/>
          <w:sz w:val="24"/>
          <w:szCs w:val="24"/>
        </w:rPr>
        <w:t>.</w:t>
      </w:r>
    </w:p>
    <w:p w14:paraId="69F88AE1" w14:textId="77777777" w:rsidR="00477B6D" w:rsidRDefault="00477B6D" w:rsidP="00477B6D">
      <w:pPr>
        <w:rPr>
          <w:rFonts w:ascii="Times New Roman" w:hAnsi="Times New Roman" w:cs="Times New Roman"/>
          <w:sz w:val="24"/>
          <w:szCs w:val="24"/>
        </w:rPr>
      </w:pPr>
    </w:p>
    <w:p w14:paraId="7EF4C69B" w14:textId="77777777" w:rsidR="00477B6D" w:rsidRDefault="00477B6D" w:rsidP="00477B6D">
      <w:pPr>
        <w:rPr>
          <w:rFonts w:ascii="Times New Roman" w:hAnsi="Times New Roman" w:cs="Times New Roman"/>
          <w:sz w:val="24"/>
          <w:szCs w:val="24"/>
        </w:rPr>
      </w:pPr>
      <w:r>
        <w:rPr>
          <w:rFonts w:ascii="Times New Roman" w:hAnsi="Times New Roman" w:cs="Times New Roman"/>
          <w:sz w:val="24"/>
          <w:szCs w:val="24"/>
        </w:rPr>
        <w:t>Mettre le houmous dans un plat de service et parsemer du sirop et des graines de sésame.</w:t>
      </w:r>
    </w:p>
    <w:p w14:paraId="0F742598" w14:textId="77777777" w:rsidR="00477B6D" w:rsidRDefault="00477B6D" w:rsidP="00477B6D">
      <w:pPr>
        <w:rPr>
          <w:rFonts w:ascii="Times New Roman" w:hAnsi="Times New Roman" w:cs="Times New Roman"/>
          <w:sz w:val="24"/>
          <w:szCs w:val="24"/>
        </w:rPr>
      </w:pPr>
    </w:p>
    <w:p w14:paraId="75D2E04D" w14:textId="77777777" w:rsidR="00477B6D" w:rsidRPr="00477B6D" w:rsidRDefault="00477B6D" w:rsidP="00477B6D">
      <w:pPr>
        <w:rPr>
          <w:rFonts w:ascii="Times New Roman" w:hAnsi="Times New Roman" w:cs="Times New Roman"/>
          <w:sz w:val="24"/>
          <w:szCs w:val="24"/>
        </w:rPr>
      </w:pPr>
      <w:r>
        <w:rPr>
          <w:rFonts w:ascii="Times New Roman" w:hAnsi="Times New Roman" w:cs="Times New Roman"/>
          <w:sz w:val="24"/>
          <w:szCs w:val="24"/>
        </w:rPr>
        <w:t>Déguster avec des petits morceaux de pita ou de pain grillé.</w:t>
      </w:r>
    </w:p>
    <w:sectPr w:rsidR="00477B6D" w:rsidRPr="00477B6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77B6D"/>
    <w:rsid w:val="000C03C5"/>
    <w:rsid w:val="00195560"/>
    <w:rsid w:val="002D1629"/>
    <w:rsid w:val="00477B6D"/>
    <w:rsid w:val="0048447B"/>
    <w:rsid w:val="0075252C"/>
    <w:rsid w:val="00825C2D"/>
    <w:rsid w:val="008A2C12"/>
    <w:rsid w:val="00A96FA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A84CB7"/>
  <w15:docId w15:val="{CD04FAA1-CDE2-41FD-A18E-D6A9DC4284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137</Words>
  <Characters>757</Characters>
  <Application>Microsoft Office Word</Application>
  <DocSecurity>0</DocSecurity>
  <Lines>6</Lines>
  <Paragraphs>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Mamounette</dc:creator>
  <cp:lastModifiedBy>Martine RAYNAL</cp:lastModifiedBy>
  <cp:revision>4</cp:revision>
  <dcterms:created xsi:type="dcterms:W3CDTF">2014-03-31T09:08:00Z</dcterms:created>
  <dcterms:modified xsi:type="dcterms:W3CDTF">2025-03-19T15:32:00Z</dcterms:modified>
</cp:coreProperties>
</file>