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04B996" w14:textId="77777777" w:rsidR="00814985" w:rsidRDefault="00210E65" w:rsidP="00210E65">
      <w:pPr>
        <w:spacing w:after="0"/>
        <w:jc w:val="center"/>
        <w:rPr>
          <w:b/>
          <w:bCs/>
        </w:rPr>
      </w:pPr>
      <w:r>
        <w:rPr>
          <w:b/>
          <w:bCs/>
        </w:rPr>
        <w:t>COMPTE RENDU DE LA REUNION CLUB DE LECTURE</w:t>
      </w:r>
    </w:p>
    <w:p w14:paraId="0D50A38F" w14:textId="7B476121" w:rsidR="00210E65" w:rsidRDefault="00210E65" w:rsidP="001A680D">
      <w:pPr>
        <w:spacing w:after="0"/>
        <w:jc w:val="center"/>
        <w:rPr>
          <w:b/>
          <w:bCs/>
        </w:rPr>
      </w:pPr>
      <w:r>
        <w:rPr>
          <w:b/>
          <w:bCs/>
        </w:rPr>
        <w:t xml:space="preserve">Du </w:t>
      </w:r>
      <w:r w:rsidR="005170B9">
        <w:rPr>
          <w:b/>
          <w:bCs/>
        </w:rPr>
        <w:t>14 février</w:t>
      </w:r>
      <w:r w:rsidR="009126C5">
        <w:rPr>
          <w:b/>
          <w:bCs/>
        </w:rPr>
        <w:t xml:space="preserve"> </w:t>
      </w:r>
      <w:r w:rsidR="0095619F">
        <w:rPr>
          <w:b/>
          <w:bCs/>
        </w:rPr>
        <w:t>202</w:t>
      </w:r>
      <w:r w:rsidR="0017589C">
        <w:rPr>
          <w:b/>
          <w:bCs/>
        </w:rPr>
        <w:t>5</w:t>
      </w:r>
    </w:p>
    <w:p w14:paraId="699F6649" w14:textId="77777777" w:rsidR="00210E65" w:rsidRDefault="00210E65" w:rsidP="00210E65">
      <w:pPr>
        <w:spacing w:after="0"/>
        <w:jc w:val="center"/>
        <w:rPr>
          <w:b/>
          <w:bCs/>
        </w:rPr>
      </w:pPr>
    </w:p>
    <w:p w14:paraId="4F537AB9" w14:textId="2D385757" w:rsidR="00131717" w:rsidRPr="00977D9A" w:rsidRDefault="00C1104C" w:rsidP="00977D9A">
      <w:pPr>
        <w:spacing w:after="0"/>
        <w:rPr>
          <w:color w:val="FF0000"/>
        </w:rPr>
      </w:pPr>
      <w:r>
        <w:rPr>
          <w:b/>
          <w:bCs/>
          <w:color w:val="FF0000"/>
          <w:u w:val="single"/>
        </w:rPr>
        <w:t xml:space="preserve">A NOTER </w:t>
      </w:r>
      <w:r w:rsidR="00131717" w:rsidRPr="002B0607">
        <w:t xml:space="preserve">les dates de nos RV de l’année : </w:t>
      </w:r>
    </w:p>
    <w:p w14:paraId="07A015D8" w14:textId="6BCDBC46" w:rsidR="00131717" w:rsidRDefault="00131717" w:rsidP="00131717">
      <w:pPr>
        <w:pStyle w:val="Paragraphedeliste"/>
        <w:numPr>
          <w:ilvl w:val="0"/>
          <w:numId w:val="4"/>
        </w:numPr>
        <w:spacing w:after="0"/>
        <w:rPr>
          <w:color w:val="FF0000"/>
        </w:rPr>
      </w:pPr>
      <w:r>
        <w:rPr>
          <w:color w:val="FF0000"/>
        </w:rPr>
        <w:t>14 mars</w:t>
      </w:r>
      <w:r w:rsidR="0017589C">
        <w:rPr>
          <w:color w:val="FF0000"/>
        </w:rPr>
        <w:t xml:space="preserve"> : </w:t>
      </w:r>
      <w:r w:rsidR="0017589C" w:rsidRPr="0017589C">
        <w:t>livre à lire </w:t>
      </w:r>
      <w:r w:rsidR="0017589C">
        <w:rPr>
          <w:color w:val="FF0000"/>
        </w:rPr>
        <w:t>: J’emporterai le feu de Leïla Slimani</w:t>
      </w:r>
    </w:p>
    <w:p w14:paraId="4C4A4D38" w14:textId="71D67840" w:rsidR="00131717" w:rsidRDefault="00131717" w:rsidP="00131717">
      <w:pPr>
        <w:pStyle w:val="Paragraphedeliste"/>
        <w:numPr>
          <w:ilvl w:val="0"/>
          <w:numId w:val="4"/>
        </w:numPr>
        <w:spacing w:after="0"/>
        <w:rPr>
          <w:color w:val="FF0000"/>
        </w:rPr>
      </w:pPr>
      <w:r>
        <w:rPr>
          <w:color w:val="FF0000"/>
        </w:rPr>
        <w:t>11 avril</w:t>
      </w:r>
      <w:r w:rsidR="0017589C">
        <w:rPr>
          <w:color w:val="FF0000"/>
        </w:rPr>
        <w:t xml:space="preserve"> : </w:t>
      </w:r>
      <w:r w:rsidR="0017589C" w:rsidRPr="0017589C">
        <w:t>livre à lire </w:t>
      </w:r>
      <w:r w:rsidR="0017589C">
        <w:rPr>
          <w:color w:val="FF0000"/>
        </w:rPr>
        <w:t>: La cité aux murs incertains de Haruki Murakami</w:t>
      </w:r>
    </w:p>
    <w:p w14:paraId="2E2FC8DE" w14:textId="785F39FB" w:rsidR="00131717" w:rsidRDefault="00131717" w:rsidP="00131717">
      <w:pPr>
        <w:pStyle w:val="Paragraphedeliste"/>
        <w:numPr>
          <w:ilvl w:val="0"/>
          <w:numId w:val="4"/>
        </w:numPr>
        <w:spacing w:after="0"/>
        <w:rPr>
          <w:color w:val="FF0000"/>
        </w:rPr>
      </w:pPr>
      <w:r>
        <w:rPr>
          <w:color w:val="FF0000"/>
        </w:rPr>
        <w:t>16 mai</w:t>
      </w:r>
      <w:r w:rsidR="00766D68">
        <w:rPr>
          <w:color w:val="FF0000"/>
        </w:rPr>
        <w:t xml:space="preserve"> : </w:t>
      </w:r>
      <w:r w:rsidR="00766D68" w:rsidRPr="00766D68">
        <w:t>livre à lire </w:t>
      </w:r>
      <w:r w:rsidR="00766D68">
        <w:rPr>
          <w:color w:val="FF0000"/>
        </w:rPr>
        <w:t xml:space="preserve">: </w:t>
      </w:r>
    </w:p>
    <w:p w14:paraId="6382DAC4" w14:textId="67AA08B2" w:rsidR="00131717" w:rsidRDefault="00131717" w:rsidP="00131717">
      <w:pPr>
        <w:pStyle w:val="Paragraphedeliste"/>
        <w:numPr>
          <w:ilvl w:val="0"/>
          <w:numId w:val="4"/>
        </w:numPr>
        <w:spacing w:after="0"/>
        <w:rPr>
          <w:color w:val="FF0000"/>
        </w:rPr>
      </w:pPr>
      <w:r>
        <w:rPr>
          <w:color w:val="FF0000"/>
        </w:rPr>
        <w:t>13 juin</w:t>
      </w:r>
    </w:p>
    <w:p w14:paraId="0E430E4F" w14:textId="77777777" w:rsidR="00131717" w:rsidRDefault="00131717" w:rsidP="00131717">
      <w:pPr>
        <w:spacing w:after="0"/>
        <w:rPr>
          <w:color w:val="FF0000"/>
        </w:rPr>
      </w:pPr>
    </w:p>
    <w:p w14:paraId="2E5D96A7" w14:textId="77777777" w:rsidR="00EF1F41" w:rsidRDefault="00BB7957" w:rsidP="00131717">
      <w:pPr>
        <w:spacing w:after="0"/>
      </w:pPr>
      <w:r w:rsidRPr="00BB7957">
        <w:t xml:space="preserve">Les actualités de la médiathèque : </w:t>
      </w:r>
    </w:p>
    <w:p w14:paraId="1232EDC6" w14:textId="75D0CC9D" w:rsidR="00766D68" w:rsidRDefault="00BB7957" w:rsidP="00766D68">
      <w:pPr>
        <w:spacing w:after="0"/>
      </w:pPr>
      <w:r>
        <w:t xml:space="preserve">Marion </w:t>
      </w:r>
      <w:r w:rsidR="00766D68">
        <w:t>nous informe des actualités de mars :</w:t>
      </w:r>
    </w:p>
    <w:p w14:paraId="2F913899" w14:textId="517BFEF2" w:rsidR="00766D68" w:rsidRDefault="00612A5B" w:rsidP="00766D68">
      <w:pPr>
        <w:pStyle w:val="Paragraphedeliste"/>
        <w:numPr>
          <w:ilvl w:val="0"/>
          <w:numId w:val="4"/>
        </w:numPr>
        <w:spacing w:after="0"/>
      </w:pPr>
      <w:r>
        <w:t>Dans le cadre de la journée des droits de la Femme, d</w:t>
      </w:r>
      <w:r w:rsidR="00766D68">
        <w:t xml:space="preserve">u 6 </w:t>
      </w:r>
      <w:r>
        <w:t xml:space="preserve">au 15 </w:t>
      </w:r>
      <w:r w:rsidR="00766D68">
        <w:t>mars à la MJC, exposition</w:t>
      </w:r>
      <w:r>
        <w:t xml:space="preserve"> solidaire : Le Népal au féminin. Inauguration (sur réservation à la MJC 04 67 70 70 80) le jeudi 6 mars à 18 h avec la photographe Cécile </w:t>
      </w:r>
      <w:proofErr w:type="spellStart"/>
      <w:r>
        <w:t>Garsou</w:t>
      </w:r>
      <w:proofErr w:type="spellEnd"/>
      <w:r>
        <w:t>.</w:t>
      </w:r>
    </w:p>
    <w:p w14:paraId="4C88FC49" w14:textId="06F93AA5" w:rsidR="00612A5B" w:rsidRDefault="00612A5B" w:rsidP="00766D68">
      <w:pPr>
        <w:pStyle w:val="Paragraphedeliste"/>
        <w:numPr>
          <w:ilvl w:val="0"/>
          <w:numId w:val="4"/>
        </w:numPr>
        <w:spacing w:after="0"/>
      </w:pPr>
      <w:r>
        <w:t xml:space="preserve">Le 14 mars, conférence de Marie-France </w:t>
      </w:r>
      <w:proofErr w:type="spellStart"/>
      <w:r>
        <w:t>Fourcadier</w:t>
      </w:r>
      <w:proofErr w:type="spellEnd"/>
      <w:r>
        <w:t xml:space="preserve"> sur Louisa Paulin, poétesse, en français et occitan, à la médiathèque à 18 h 30.</w:t>
      </w:r>
    </w:p>
    <w:p w14:paraId="42E5DA41" w14:textId="2D85F681" w:rsidR="00612A5B" w:rsidRDefault="00612A5B" w:rsidP="00766D68">
      <w:pPr>
        <w:pStyle w:val="Paragraphedeliste"/>
        <w:numPr>
          <w:ilvl w:val="0"/>
          <w:numId w:val="4"/>
        </w:numPr>
        <w:spacing w:after="0"/>
      </w:pPr>
      <w:r>
        <w:t>Dernière quinzaine de mars, Cycle musique classique :</w:t>
      </w:r>
    </w:p>
    <w:p w14:paraId="6AC0AF56" w14:textId="32599ACD" w:rsidR="00612A5B" w:rsidRDefault="00612A5B" w:rsidP="00612A5B">
      <w:pPr>
        <w:pStyle w:val="Paragraphedeliste"/>
        <w:numPr>
          <w:ilvl w:val="1"/>
          <w:numId w:val="4"/>
        </w:numPr>
        <w:spacing w:after="0"/>
      </w:pPr>
      <w:r>
        <w:t>Le 21 mars, conférence de Annie Coste : Les femmes musiciennes sont-elles dangereuses ?</w:t>
      </w:r>
    </w:p>
    <w:p w14:paraId="052953CF" w14:textId="5A762F7C" w:rsidR="00612A5B" w:rsidRDefault="00612A5B" w:rsidP="00612A5B">
      <w:pPr>
        <w:pStyle w:val="Paragraphedeliste"/>
        <w:numPr>
          <w:ilvl w:val="1"/>
          <w:numId w:val="4"/>
        </w:numPr>
        <w:spacing w:after="0"/>
      </w:pPr>
      <w:r>
        <w:t>Le 28 mars, écoute musicale commentée, musique baroque à 18 h 30 à la médiathèque.</w:t>
      </w:r>
    </w:p>
    <w:p w14:paraId="777FFDBD" w14:textId="305B8D8D" w:rsidR="00612A5B" w:rsidRDefault="00612A5B" w:rsidP="00612A5B">
      <w:pPr>
        <w:pStyle w:val="Paragraphedeliste"/>
        <w:numPr>
          <w:ilvl w:val="0"/>
          <w:numId w:val="4"/>
        </w:numPr>
        <w:spacing w:after="0"/>
      </w:pPr>
      <w:r>
        <w:t>Le vendredi 28 mars, 1</w:t>
      </w:r>
      <w:r w:rsidRPr="00612A5B">
        <w:rPr>
          <w:vertAlign w:val="superscript"/>
        </w:rPr>
        <w:t>ère</w:t>
      </w:r>
      <w:r>
        <w:t xml:space="preserve"> ouverture de la ludothèque aux adultes de 14 à 17 h. Evénement prévu 1 fois par mois.</w:t>
      </w:r>
    </w:p>
    <w:p w14:paraId="42CF650E" w14:textId="77777777" w:rsidR="00612A5B" w:rsidRDefault="00612A5B" w:rsidP="00612A5B">
      <w:pPr>
        <w:spacing w:after="0"/>
      </w:pPr>
    </w:p>
    <w:p w14:paraId="056E1AF3" w14:textId="03040138" w:rsidR="00612A5B" w:rsidRDefault="00612A5B" w:rsidP="00612A5B">
      <w:pPr>
        <w:spacing w:after="0"/>
      </w:pPr>
      <w:r>
        <w:t>Nous échangeons sur Madelaine avant l’aube de Sandrine Collette, prix Goncourt des lycéens 2024.</w:t>
      </w:r>
    </w:p>
    <w:p w14:paraId="259A2889" w14:textId="656CCC52" w:rsidR="00612A5B" w:rsidRDefault="00612A5B" w:rsidP="00612A5B">
      <w:pPr>
        <w:spacing w:after="0"/>
      </w:pPr>
      <w:r>
        <w:t xml:space="preserve">Vie rude de paysans </w:t>
      </w:r>
      <w:r w:rsidR="008A1428">
        <w:t xml:space="preserve">très pauvres </w:t>
      </w:r>
      <w:r>
        <w:t>au rythme des saisons, bonnes ou mauvaise</w:t>
      </w:r>
      <w:r w:rsidR="008A1428">
        <w:t>s</w:t>
      </w:r>
      <w:r>
        <w:t xml:space="preserve">. </w:t>
      </w:r>
      <w:r w:rsidR="008A1428">
        <w:t xml:space="preserve">Misère. </w:t>
      </w:r>
      <w:r>
        <w:t>Pas dat</w:t>
      </w:r>
      <w:r w:rsidR="008A1428">
        <w:t>é dans le temps</w:t>
      </w:r>
      <w:r>
        <w:t>.</w:t>
      </w:r>
      <w:r w:rsidR="008A1428">
        <w:t xml:space="preserve"> La nature est au centre de tout. Une petite fille, Madelaine, dont on ne sait pas d’où elle vient, est différente, plus forte, plus rebelle.</w:t>
      </w:r>
    </w:p>
    <w:p w14:paraId="5B3E0A18" w14:textId="77777777" w:rsidR="008A1428" w:rsidRDefault="008A1428" w:rsidP="008A1428">
      <w:pPr>
        <w:spacing w:after="0"/>
      </w:pPr>
      <w:r>
        <w:t xml:space="preserve">Sauf 1 lectrice, livre très apprécié. </w:t>
      </w:r>
    </w:p>
    <w:p w14:paraId="6F155FB5" w14:textId="4C328F5F" w:rsidR="008A1428" w:rsidRPr="008A1428" w:rsidRDefault="008A1428" w:rsidP="008A1428">
      <w:pPr>
        <w:spacing w:after="0"/>
      </w:pPr>
      <w:r w:rsidRPr="008A1428">
        <w:t>Contre : Ennuyeux, trop lent et répétitif. Misérabilisme, noirceur.</w:t>
      </w:r>
    </w:p>
    <w:p w14:paraId="0BE971E6" w14:textId="502A427F" w:rsidR="008A1428" w:rsidRPr="008A1428" w:rsidRDefault="008A1428" w:rsidP="008A1428">
      <w:pPr>
        <w:spacing w:after="0"/>
      </w:pPr>
      <w:r>
        <w:t>Pour : Très bien écrit. Beaucoup de descriptions qui préparent bien le suspense (l’autrice écrit des polars).</w:t>
      </w:r>
      <w:r w:rsidRPr="008A1428">
        <w:t xml:space="preserve"> </w:t>
      </w:r>
      <w:r>
        <w:t>G</w:t>
      </w:r>
      <w:r w:rsidRPr="008A1428">
        <w:t>lacial mais avec une certaine poésie</w:t>
      </w:r>
      <w:r>
        <w:t>.</w:t>
      </w:r>
      <w:r w:rsidRPr="008A1428">
        <w:t xml:space="preserve"> </w:t>
      </w:r>
      <w:r w:rsidRPr="008A1428">
        <w:t>Le thème est original</w:t>
      </w:r>
      <w:r>
        <w:t>.</w:t>
      </w:r>
    </w:p>
    <w:p w14:paraId="47B4E04A" w14:textId="65FFB900" w:rsidR="008A1428" w:rsidRDefault="008A1428" w:rsidP="00612A5B">
      <w:pPr>
        <w:spacing w:after="0"/>
      </w:pPr>
      <w:r>
        <w:t>C’est un conte intemporel et universel. Certaines ont pensé à Giono.</w:t>
      </w:r>
    </w:p>
    <w:p w14:paraId="69816CD2" w14:textId="15EF8AA6" w:rsidR="008A1428" w:rsidRDefault="008A1428" w:rsidP="00612A5B">
      <w:pPr>
        <w:spacing w:after="0"/>
      </w:pPr>
      <w:r>
        <w:t>La fin est peut-être un peu brève.</w:t>
      </w:r>
    </w:p>
    <w:p w14:paraId="1CC16A5A" w14:textId="5DCD470D" w:rsidR="00766D68" w:rsidRDefault="008A1428" w:rsidP="00106D2A">
      <w:pPr>
        <w:spacing w:after="0"/>
      </w:pPr>
      <w:r>
        <w:t>Un bon livre à lire.</w:t>
      </w:r>
    </w:p>
    <w:p w14:paraId="00DC8E79" w14:textId="14D2E828" w:rsidR="003420DC" w:rsidRDefault="003420DC" w:rsidP="00106D2A">
      <w:pPr>
        <w:spacing w:after="0"/>
      </w:pPr>
      <w:r>
        <w:rPr>
          <w:noProof/>
        </w:rPr>
        <w:drawing>
          <wp:inline distT="0" distB="0" distL="0" distR="0" wp14:anchorId="175EB7CA" wp14:editId="6C3673E9">
            <wp:extent cx="1988820" cy="1988820"/>
            <wp:effectExtent l="0" t="0" r="0" b="0"/>
            <wp:docPr id="55945652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8820" cy="19888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CAE4CF7" w14:textId="77777777" w:rsidR="003420DC" w:rsidRDefault="003420DC" w:rsidP="00106D2A">
      <w:pPr>
        <w:spacing w:after="0"/>
      </w:pPr>
    </w:p>
    <w:p w14:paraId="2E2CA7D6" w14:textId="77777777" w:rsidR="003420DC" w:rsidRDefault="003420DC" w:rsidP="00106D2A">
      <w:pPr>
        <w:spacing w:after="0"/>
      </w:pPr>
    </w:p>
    <w:p w14:paraId="5FE1BB58" w14:textId="6B1886CD" w:rsidR="004261D9" w:rsidRDefault="00C36283" w:rsidP="007D7351">
      <w:pPr>
        <w:spacing w:after="0"/>
      </w:pPr>
      <w:r>
        <w:t>Quel</w:t>
      </w:r>
      <w:r w:rsidR="004261D9">
        <w:t>ques livres recommandés par le groupe :</w:t>
      </w:r>
    </w:p>
    <w:p w14:paraId="335916F9" w14:textId="59E127AF" w:rsidR="00AC6B00" w:rsidRDefault="00AC6B00" w:rsidP="005C06F9">
      <w:pPr>
        <w:pStyle w:val="Paragraphedeliste"/>
        <w:numPr>
          <w:ilvl w:val="0"/>
          <w:numId w:val="4"/>
        </w:numPr>
        <w:spacing w:after="0"/>
      </w:pPr>
      <w:r>
        <w:t xml:space="preserve">Le fils du père de Victor </w:t>
      </w:r>
      <w:proofErr w:type="spellStart"/>
      <w:r>
        <w:t>Arbol</w:t>
      </w:r>
      <w:proofErr w:type="spellEnd"/>
    </w:p>
    <w:p w14:paraId="3873CF53" w14:textId="4198F74A" w:rsidR="00AC6B00" w:rsidRDefault="00AC6B00" w:rsidP="005C06F9">
      <w:pPr>
        <w:pStyle w:val="Paragraphedeliste"/>
        <w:numPr>
          <w:ilvl w:val="0"/>
          <w:numId w:val="4"/>
        </w:numPr>
        <w:spacing w:after="0"/>
      </w:pPr>
      <w:r>
        <w:t>L’hôte</w:t>
      </w:r>
      <w:r w:rsidR="003A46D9">
        <w:t>l</w:t>
      </w:r>
      <w:r>
        <w:t xml:space="preserve"> du rayon vert de Franck </w:t>
      </w:r>
      <w:proofErr w:type="spellStart"/>
      <w:r>
        <w:t>Pavloff</w:t>
      </w:r>
      <w:proofErr w:type="spellEnd"/>
    </w:p>
    <w:p w14:paraId="52B20F53" w14:textId="411C3E58" w:rsidR="008A1428" w:rsidRDefault="008A1428" w:rsidP="005C06F9">
      <w:pPr>
        <w:pStyle w:val="Paragraphedeliste"/>
        <w:numPr>
          <w:ilvl w:val="0"/>
          <w:numId w:val="4"/>
        </w:numPr>
        <w:spacing w:after="0"/>
      </w:pPr>
      <w:r>
        <w:t>Le chant des oubliées de Kristin Hannah</w:t>
      </w:r>
    </w:p>
    <w:p w14:paraId="0A7F9A2B" w14:textId="6F4E3FA3" w:rsidR="008A1428" w:rsidRDefault="008A1428" w:rsidP="005C06F9">
      <w:pPr>
        <w:pStyle w:val="Paragraphedeliste"/>
        <w:numPr>
          <w:ilvl w:val="0"/>
          <w:numId w:val="4"/>
        </w:numPr>
        <w:spacing w:after="0"/>
      </w:pPr>
      <w:r>
        <w:t xml:space="preserve">L’hospitalité au démon de Constantin </w:t>
      </w:r>
      <w:proofErr w:type="spellStart"/>
      <w:r>
        <w:t>Alexandrakis</w:t>
      </w:r>
      <w:proofErr w:type="spellEnd"/>
    </w:p>
    <w:p w14:paraId="2F463116" w14:textId="7402A62A" w:rsidR="008A1428" w:rsidRDefault="008A1428" w:rsidP="005C06F9">
      <w:pPr>
        <w:pStyle w:val="Paragraphedeliste"/>
        <w:numPr>
          <w:ilvl w:val="0"/>
          <w:numId w:val="4"/>
        </w:numPr>
        <w:spacing w:after="0"/>
      </w:pPr>
      <w:r>
        <w:t>Samarcande de Amin Maalouf</w:t>
      </w:r>
    </w:p>
    <w:p w14:paraId="323B7D2C" w14:textId="54C58984" w:rsidR="008A1428" w:rsidRDefault="008A1428" w:rsidP="005C06F9">
      <w:pPr>
        <w:pStyle w:val="Paragraphedeliste"/>
        <w:numPr>
          <w:ilvl w:val="0"/>
          <w:numId w:val="4"/>
        </w:numPr>
        <w:spacing w:after="0"/>
      </w:pPr>
      <w:r>
        <w:lastRenderedPageBreak/>
        <w:t>De nos blessures un royaume de Gaëlle Josse</w:t>
      </w:r>
    </w:p>
    <w:p w14:paraId="6A3D6A83" w14:textId="2298C8CD" w:rsidR="008A1428" w:rsidRDefault="000206E6" w:rsidP="005C06F9">
      <w:pPr>
        <w:pStyle w:val="Paragraphedeliste"/>
        <w:numPr>
          <w:ilvl w:val="0"/>
          <w:numId w:val="4"/>
        </w:numPr>
        <w:spacing w:after="0"/>
      </w:pPr>
      <w:r>
        <w:t>Traversée du feu de Jean-Philippe Blondel</w:t>
      </w:r>
    </w:p>
    <w:p w14:paraId="0CBF92AC" w14:textId="46EDBDB3" w:rsidR="000206E6" w:rsidRDefault="000206E6" w:rsidP="005C06F9">
      <w:pPr>
        <w:pStyle w:val="Paragraphedeliste"/>
        <w:numPr>
          <w:ilvl w:val="0"/>
          <w:numId w:val="4"/>
        </w:numPr>
        <w:spacing w:after="0"/>
      </w:pPr>
      <w:r>
        <w:t>Lettres d’amour de Kamakura de Ito Ogawa</w:t>
      </w:r>
    </w:p>
    <w:p w14:paraId="679A30E5" w14:textId="1679DE7E" w:rsidR="000206E6" w:rsidRDefault="000206E6" w:rsidP="005C06F9">
      <w:pPr>
        <w:pStyle w:val="Paragraphedeliste"/>
        <w:numPr>
          <w:ilvl w:val="0"/>
          <w:numId w:val="4"/>
        </w:numPr>
        <w:spacing w:after="0"/>
      </w:pPr>
      <w:r>
        <w:t>La librairie des livres interdits de Marc Lévy</w:t>
      </w:r>
    </w:p>
    <w:p w14:paraId="687D78AA" w14:textId="4C8B41C9" w:rsidR="000206E6" w:rsidRDefault="000206E6" w:rsidP="005C06F9">
      <w:pPr>
        <w:pStyle w:val="Paragraphedeliste"/>
        <w:numPr>
          <w:ilvl w:val="0"/>
          <w:numId w:val="4"/>
        </w:numPr>
        <w:spacing w:after="0"/>
      </w:pPr>
      <w:r>
        <w:t>Résister de Salomé Saqué</w:t>
      </w:r>
    </w:p>
    <w:p w14:paraId="7308F5BD" w14:textId="78E15799" w:rsidR="000206E6" w:rsidRDefault="000206E6" w:rsidP="005C06F9">
      <w:pPr>
        <w:pStyle w:val="Paragraphedeliste"/>
        <w:numPr>
          <w:ilvl w:val="0"/>
          <w:numId w:val="4"/>
        </w:numPr>
        <w:spacing w:after="0"/>
      </w:pPr>
      <w:r>
        <w:t xml:space="preserve">Le temps d’après de Jean </w:t>
      </w:r>
      <w:proofErr w:type="spellStart"/>
      <w:r>
        <w:t>Hegland</w:t>
      </w:r>
      <w:proofErr w:type="spellEnd"/>
      <w:r>
        <w:t xml:space="preserve"> (suite de Dans la forêt)</w:t>
      </w:r>
    </w:p>
    <w:sectPr w:rsidR="000206E6" w:rsidSect="00BE4049">
      <w:pgSz w:w="11906" w:h="16838"/>
      <w:pgMar w:top="56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6B07A3"/>
    <w:multiLevelType w:val="hybridMultilevel"/>
    <w:tmpl w:val="2DC4328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E977C5"/>
    <w:multiLevelType w:val="hybridMultilevel"/>
    <w:tmpl w:val="A5F2C652"/>
    <w:lvl w:ilvl="0" w:tplc="CB3088C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701BB7"/>
    <w:multiLevelType w:val="hybridMultilevel"/>
    <w:tmpl w:val="C3D205D0"/>
    <w:lvl w:ilvl="0" w:tplc="5FEC7BF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903122"/>
    <w:multiLevelType w:val="hybridMultilevel"/>
    <w:tmpl w:val="01A43B44"/>
    <w:lvl w:ilvl="0" w:tplc="EAEA923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7673587">
    <w:abstractNumId w:val="3"/>
  </w:num>
  <w:num w:numId="2" w16cid:durableId="999386875">
    <w:abstractNumId w:val="1"/>
  </w:num>
  <w:num w:numId="3" w16cid:durableId="509411524">
    <w:abstractNumId w:val="0"/>
  </w:num>
  <w:num w:numId="4" w16cid:durableId="16268140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E65"/>
    <w:rsid w:val="00001881"/>
    <w:rsid w:val="000206E6"/>
    <w:rsid w:val="00033EE7"/>
    <w:rsid w:val="0004580A"/>
    <w:rsid w:val="00046B43"/>
    <w:rsid w:val="00073930"/>
    <w:rsid w:val="00074F95"/>
    <w:rsid w:val="000B269E"/>
    <w:rsid w:val="000F4E47"/>
    <w:rsid w:val="000F650A"/>
    <w:rsid w:val="00106D2A"/>
    <w:rsid w:val="00131717"/>
    <w:rsid w:val="001341D9"/>
    <w:rsid w:val="00141D99"/>
    <w:rsid w:val="0017589C"/>
    <w:rsid w:val="001A680D"/>
    <w:rsid w:val="001D6FCC"/>
    <w:rsid w:val="00203C3A"/>
    <w:rsid w:val="00210E65"/>
    <w:rsid w:val="00243578"/>
    <w:rsid w:val="00272453"/>
    <w:rsid w:val="002B0607"/>
    <w:rsid w:val="00320D60"/>
    <w:rsid w:val="003420DC"/>
    <w:rsid w:val="00383361"/>
    <w:rsid w:val="003A46D9"/>
    <w:rsid w:val="004117B2"/>
    <w:rsid w:val="004261D9"/>
    <w:rsid w:val="00427FA3"/>
    <w:rsid w:val="00441E59"/>
    <w:rsid w:val="00464FC2"/>
    <w:rsid w:val="00482AF1"/>
    <w:rsid w:val="00483F94"/>
    <w:rsid w:val="00493AC9"/>
    <w:rsid w:val="004C15B7"/>
    <w:rsid w:val="00501A11"/>
    <w:rsid w:val="00510F2C"/>
    <w:rsid w:val="005170B9"/>
    <w:rsid w:val="00530EA6"/>
    <w:rsid w:val="005360F6"/>
    <w:rsid w:val="005C06F9"/>
    <w:rsid w:val="005C72AF"/>
    <w:rsid w:val="005D12BE"/>
    <w:rsid w:val="00612A5B"/>
    <w:rsid w:val="00633643"/>
    <w:rsid w:val="0064758A"/>
    <w:rsid w:val="00667EE0"/>
    <w:rsid w:val="006A5028"/>
    <w:rsid w:val="006A67EE"/>
    <w:rsid w:val="006B72AA"/>
    <w:rsid w:val="00704F76"/>
    <w:rsid w:val="007159AE"/>
    <w:rsid w:val="00756154"/>
    <w:rsid w:val="00766D68"/>
    <w:rsid w:val="00775561"/>
    <w:rsid w:val="00795093"/>
    <w:rsid w:val="007D7351"/>
    <w:rsid w:val="007E78CE"/>
    <w:rsid w:val="00810D99"/>
    <w:rsid w:val="00814985"/>
    <w:rsid w:val="00845E6A"/>
    <w:rsid w:val="00895513"/>
    <w:rsid w:val="008A1428"/>
    <w:rsid w:val="008B0E61"/>
    <w:rsid w:val="008B458C"/>
    <w:rsid w:val="008B4D0B"/>
    <w:rsid w:val="008C1A01"/>
    <w:rsid w:val="008E0581"/>
    <w:rsid w:val="009126C5"/>
    <w:rsid w:val="00917758"/>
    <w:rsid w:val="0092272F"/>
    <w:rsid w:val="0095619F"/>
    <w:rsid w:val="00975B82"/>
    <w:rsid w:val="00977AFA"/>
    <w:rsid w:val="00977D9A"/>
    <w:rsid w:val="00986A98"/>
    <w:rsid w:val="00994DB5"/>
    <w:rsid w:val="009C2CAD"/>
    <w:rsid w:val="009F1DEC"/>
    <w:rsid w:val="00A40450"/>
    <w:rsid w:val="00A574BB"/>
    <w:rsid w:val="00AC6B00"/>
    <w:rsid w:val="00AD009A"/>
    <w:rsid w:val="00AE3F78"/>
    <w:rsid w:val="00AF2C8C"/>
    <w:rsid w:val="00AF769E"/>
    <w:rsid w:val="00B16029"/>
    <w:rsid w:val="00B57D39"/>
    <w:rsid w:val="00B972C4"/>
    <w:rsid w:val="00BB4910"/>
    <w:rsid w:val="00BB7957"/>
    <w:rsid w:val="00BE4049"/>
    <w:rsid w:val="00C03F7A"/>
    <w:rsid w:val="00C1104C"/>
    <w:rsid w:val="00C12A6D"/>
    <w:rsid w:val="00C17910"/>
    <w:rsid w:val="00C36283"/>
    <w:rsid w:val="00CA0B3F"/>
    <w:rsid w:val="00CA7931"/>
    <w:rsid w:val="00CE181D"/>
    <w:rsid w:val="00CE20D6"/>
    <w:rsid w:val="00CF57D7"/>
    <w:rsid w:val="00DD1451"/>
    <w:rsid w:val="00E83335"/>
    <w:rsid w:val="00ED06BA"/>
    <w:rsid w:val="00EE20A5"/>
    <w:rsid w:val="00EF1F41"/>
    <w:rsid w:val="00F17D59"/>
    <w:rsid w:val="00F6003C"/>
    <w:rsid w:val="00F90436"/>
    <w:rsid w:val="00F97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9AD28"/>
  <w15:chartTrackingRefBased/>
  <w15:docId w15:val="{8403EF77-1059-418B-B5A9-10324E4FA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475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1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147871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347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246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177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808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8977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1839926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354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Martine RAYNAL</dc:creator>
  <cp:keywords/>
  <dc:description/>
  <cp:lastModifiedBy>Martine RAYNAL</cp:lastModifiedBy>
  <cp:revision>2</cp:revision>
  <cp:lastPrinted>2025-01-27T17:21:00Z</cp:lastPrinted>
  <dcterms:created xsi:type="dcterms:W3CDTF">2025-02-15T17:49:00Z</dcterms:created>
  <dcterms:modified xsi:type="dcterms:W3CDTF">2025-02-15T17:49:00Z</dcterms:modified>
</cp:coreProperties>
</file>