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B996" w14:textId="77777777" w:rsidR="0081498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>COMPTE RENDU DE LA REUNION CLUB DE LECTURE</w:t>
      </w:r>
    </w:p>
    <w:p w14:paraId="0D50A38F" w14:textId="27D29DE2" w:rsidR="00210E6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 </w:t>
      </w:r>
      <w:r w:rsidR="005360F6">
        <w:rPr>
          <w:b/>
          <w:bCs/>
        </w:rPr>
        <w:t>1</w:t>
      </w:r>
      <w:r w:rsidR="008B4D0B">
        <w:rPr>
          <w:b/>
          <w:bCs/>
        </w:rPr>
        <w:t>3</w:t>
      </w:r>
      <w:r w:rsidR="00131717">
        <w:rPr>
          <w:b/>
          <w:bCs/>
        </w:rPr>
        <w:t xml:space="preserve"> </w:t>
      </w:r>
      <w:r w:rsidR="008B4D0B">
        <w:rPr>
          <w:b/>
          <w:bCs/>
        </w:rPr>
        <w:t>déc</w:t>
      </w:r>
      <w:r w:rsidR="00BB4910">
        <w:rPr>
          <w:b/>
          <w:bCs/>
        </w:rPr>
        <w:t>em</w:t>
      </w:r>
      <w:r w:rsidR="00131717">
        <w:rPr>
          <w:b/>
          <w:bCs/>
        </w:rPr>
        <w:t>bre</w:t>
      </w:r>
      <w:r w:rsidR="009126C5">
        <w:rPr>
          <w:b/>
          <w:bCs/>
        </w:rPr>
        <w:t xml:space="preserve"> </w:t>
      </w:r>
      <w:r w:rsidR="0095619F">
        <w:rPr>
          <w:b/>
          <w:bCs/>
        </w:rPr>
        <w:t>2024</w:t>
      </w:r>
    </w:p>
    <w:p w14:paraId="699F6649" w14:textId="77777777" w:rsidR="00210E65" w:rsidRDefault="00210E65" w:rsidP="00210E65">
      <w:pPr>
        <w:spacing w:after="0"/>
        <w:jc w:val="center"/>
        <w:rPr>
          <w:b/>
          <w:bCs/>
        </w:rPr>
      </w:pPr>
    </w:p>
    <w:p w14:paraId="4F537AB9" w14:textId="2D385757" w:rsidR="00131717" w:rsidRPr="00977D9A" w:rsidRDefault="00C1104C" w:rsidP="00977D9A">
      <w:pPr>
        <w:spacing w:after="0"/>
        <w:rPr>
          <w:color w:val="FF0000"/>
        </w:rPr>
      </w:pPr>
      <w:r>
        <w:rPr>
          <w:b/>
          <w:bCs/>
          <w:color w:val="FF0000"/>
          <w:u w:val="single"/>
        </w:rPr>
        <w:t xml:space="preserve">A NOTER </w:t>
      </w:r>
      <w:r w:rsidR="00131717" w:rsidRPr="002B0607">
        <w:t xml:space="preserve">les dates de nos RV de l’année : </w:t>
      </w:r>
    </w:p>
    <w:p w14:paraId="725F0B6D" w14:textId="5C1B11D3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24 janvier 2025</w:t>
      </w:r>
      <w:r w:rsidR="00975B82">
        <w:rPr>
          <w:color w:val="FF0000"/>
        </w:rPr>
        <w:t xml:space="preserve"> : </w:t>
      </w:r>
      <w:r w:rsidR="00975B82" w:rsidRPr="00BB7957">
        <w:t>livre à lire </w:t>
      </w:r>
      <w:r w:rsidR="00975B82">
        <w:rPr>
          <w:color w:val="FF0000"/>
        </w:rPr>
        <w:t xml:space="preserve">: Les guerriers de l’hiver de Olivier </w:t>
      </w:r>
      <w:proofErr w:type="spellStart"/>
      <w:r w:rsidR="00975B82">
        <w:rPr>
          <w:color w:val="FF0000"/>
        </w:rPr>
        <w:t>Norek</w:t>
      </w:r>
      <w:proofErr w:type="spellEnd"/>
    </w:p>
    <w:p w14:paraId="64468158" w14:textId="0E5A56FE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14 février</w:t>
      </w:r>
      <w:r w:rsidR="00977D9A">
        <w:rPr>
          <w:color w:val="FF0000"/>
        </w:rPr>
        <w:t xml:space="preserve"> : </w:t>
      </w:r>
      <w:r w:rsidR="00977D9A" w:rsidRPr="00977D9A">
        <w:t>livre à lire </w:t>
      </w:r>
      <w:r w:rsidR="00977D9A">
        <w:rPr>
          <w:color w:val="FF0000"/>
        </w:rPr>
        <w:t>: Madelaine avant l’aube de Sandrine Colette</w:t>
      </w:r>
    </w:p>
    <w:p w14:paraId="07A015D8" w14:textId="1CD9E43C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14 mars</w:t>
      </w:r>
    </w:p>
    <w:p w14:paraId="4C4A4D38" w14:textId="6D9E9543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11 avril</w:t>
      </w:r>
    </w:p>
    <w:p w14:paraId="2E2FC8DE" w14:textId="57655E6D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16 mai</w:t>
      </w:r>
    </w:p>
    <w:p w14:paraId="6382DAC4" w14:textId="67AA08B2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13 juin</w:t>
      </w:r>
    </w:p>
    <w:p w14:paraId="0E430E4F" w14:textId="77777777" w:rsidR="00131717" w:rsidRDefault="00131717" w:rsidP="00131717">
      <w:pPr>
        <w:spacing w:after="0"/>
        <w:rPr>
          <w:color w:val="FF0000"/>
        </w:rPr>
      </w:pPr>
    </w:p>
    <w:p w14:paraId="2E5D96A7" w14:textId="77777777" w:rsidR="00EF1F41" w:rsidRDefault="00BB7957" w:rsidP="00131717">
      <w:pPr>
        <w:spacing w:after="0"/>
      </w:pPr>
      <w:r w:rsidRPr="00BB7957">
        <w:t xml:space="preserve">Les actualités de la médiathèque : </w:t>
      </w:r>
    </w:p>
    <w:p w14:paraId="146FFA69" w14:textId="47990D95" w:rsidR="00F97663" w:rsidRDefault="00BB7957" w:rsidP="00EF1F41">
      <w:pPr>
        <w:pStyle w:val="Paragraphedeliste"/>
        <w:numPr>
          <w:ilvl w:val="0"/>
          <w:numId w:val="4"/>
        </w:numPr>
        <w:spacing w:after="0"/>
      </w:pPr>
      <w:r>
        <w:t xml:space="preserve">Marion nous </w:t>
      </w:r>
      <w:r w:rsidR="00F97663">
        <w:t xml:space="preserve">donne les résultats du prix des lecteurs du Grand Pic St Loup décerné le 28 novembre à St Gély : </w:t>
      </w:r>
      <w:r>
        <w:t xml:space="preserve"> </w:t>
      </w:r>
    </w:p>
    <w:p w14:paraId="5E34DCBF" w14:textId="6D203F6C" w:rsidR="00F97663" w:rsidRDefault="00F97663" w:rsidP="00EF1F41">
      <w:pPr>
        <w:spacing w:after="0"/>
        <w:ind w:firstLine="708"/>
      </w:pPr>
      <w:r>
        <w:t>1</w:t>
      </w:r>
      <w:r w:rsidRPr="00F97663">
        <w:rPr>
          <w:vertAlign w:val="superscript"/>
        </w:rPr>
        <w:t>er</w:t>
      </w:r>
      <w:r>
        <w:t> : Geronimo et moi de Lilian Bathelot</w:t>
      </w:r>
    </w:p>
    <w:p w14:paraId="29316AF0" w14:textId="245FB468" w:rsidR="00F97663" w:rsidRDefault="00F97663" w:rsidP="00EF1F41">
      <w:pPr>
        <w:spacing w:after="0"/>
        <w:ind w:left="708"/>
      </w:pPr>
      <w:r>
        <w:t>2</w:t>
      </w:r>
      <w:r w:rsidRPr="00F97663">
        <w:rPr>
          <w:vertAlign w:val="superscript"/>
        </w:rPr>
        <w:t>ème</w:t>
      </w:r>
      <w:r>
        <w:t> : Le doux murmure des Carpates de Anne-Sophie Lacombe</w:t>
      </w:r>
    </w:p>
    <w:p w14:paraId="620149B8" w14:textId="03CB8C5A" w:rsidR="00F97663" w:rsidRDefault="00F97663" w:rsidP="00EF1F41">
      <w:pPr>
        <w:spacing w:after="0"/>
        <w:ind w:firstLine="708"/>
      </w:pPr>
      <w:r>
        <w:t>3</w:t>
      </w:r>
      <w:r w:rsidRPr="00F97663">
        <w:rPr>
          <w:vertAlign w:val="superscript"/>
        </w:rPr>
        <w:t>ème</w:t>
      </w:r>
      <w:r>
        <w:t xml:space="preserve"> : Hacking à Hong Kong de </w:t>
      </w:r>
      <w:r w:rsidR="00141D99">
        <w:t xml:space="preserve">Juliette </w:t>
      </w:r>
      <w:proofErr w:type="spellStart"/>
      <w:r w:rsidR="00141D99">
        <w:t>Belfiore</w:t>
      </w:r>
      <w:proofErr w:type="spellEnd"/>
    </w:p>
    <w:p w14:paraId="372F7D46" w14:textId="10268CC5" w:rsidR="00141D99" w:rsidRDefault="00141D99" w:rsidP="00131717">
      <w:pPr>
        <w:pStyle w:val="Paragraphedeliste"/>
        <w:numPr>
          <w:ilvl w:val="0"/>
          <w:numId w:val="4"/>
        </w:numPr>
        <w:spacing w:after="0"/>
      </w:pPr>
      <w:r>
        <w:t>Rappel de</w:t>
      </w:r>
      <w:r w:rsidR="00BB7957">
        <w:t xml:space="preserve"> la rencontre avec Delphine </w:t>
      </w:r>
      <w:proofErr w:type="spellStart"/>
      <w:r w:rsidR="00BB7957">
        <w:t>Minoui</w:t>
      </w:r>
      <w:proofErr w:type="spellEnd"/>
      <w:r w:rsidR="00BB7957">
        <w:t xml:space="preserve"> </w:t>
      </w:r>
      <w:r>
        <w:t>le</w:t>
      </w:r>
      <w:r w:rsidR="00795093">
        <w:t xml:space="preserve"> </w:t>
      </w:r>
      <w:r w:rsidR="00BB7957">
        <w:t>16 janvier 2025, à l’Ourse Bleue.</w:t>
      </w:r>
      <w:r>
        <w:t xml:space="preserve"> Un covoiturage est possible, contactez Marion.</w:t>
      </w:r>
    </w:p>
    <w:p w14:paraId="0FF12A09" w14:textId="7B2739A9" w:rsidR="00141D99" w:rsidRDefault="00141D99" w:rsidP="00EF1F41">
      <w:pPr>
        <w:pStyle w:val="Paragraphedeliste"/>
        <w:numPr>
          <w:ilvl w:val="0"/>
          <w:numId w:val="4"/>
        </w:numPr>
        <w:spacing w:after="0"/>
      </w:pPr>
      <w:r>
        <w:t>La médiathèque fermera à 17 h 30 les 24 et 31 décembre 2024.</w:t>
      </w:r>
    </w:p>
    <w:p w14:paraId="0127FEBD" w14:textId="31D83FD5" w:rsidR="00EF1F41" w:rsidRDefault="00EF1F41" w:rsidP="00EF1F41">
      <w:pPr>
        <w:pStyle w:val="Paragraphedeliste"/>
        <w:numPr>
          <w:ilvl w:val="0"/>
          <w:numId w:val="4"/>
        </w:numPr>
        <w:spacing w:after="0"/>
      </w:pPr>
      <w:r>
        <w:t>Une « sortie culturelle » est prévue le vendredi 18/05/2025 après-midi à la Comédie du Livre à Montpellier.</w:t>
      </w:r>
    </w:p>
    <w:p w14:paraId="6719BD82" w14:textId="77777777" w:rsidR="00BB7957" w:rsidRDefault="00BB7957" w:rsidP="00131717">
      <w:pPr>
        <w:spacing w:after="0"/>
      </w:pPr>
    </w:p>
    <w:p w14:paraId="42E7D0D1" w14:textId="14155192" w:rsidR="00131717" w:rsidRDefault="00BB7957" w:rsidP="009126C5">
      <w:pPr>
        <w:spacing w:after="0"/>
      </w:pPr>
      <w:r>
        <w:t>N</w:t>
      </w:r>
      <w:r w:rsidR="00131717">
        <w:t xml:space="preserve">ous échangeons sur </w:t>
      </w:r>
      <w:r w:rsidR="00EF1F41">
        <w:t xml:space="preserve">Le club des enfants perdus de Rebecca </w:t>
      </w:r>
      <w:proofErr w:type="spellStart"/>
      <w:r w:rsidR="00EF1F41">
        <w:t>Lighieri</w:t>
      </w:r>
      <w:proofErr w:type="spellEnd"/>
      <w:r w:rsidR="00EF1F41">
        <w:t>.</w:t>
      </w:r>
    </w:p>
    <w:p w14:paraId="0BDB37FA" w14:textId="630905DC" w:rsidR="00EF1F41" w:rsidRDefault="00EF1F41" w:rsidP="009126C5">
      <w:pPr>
        <w:spacing w:after="0"/>
      </w:pPr>
      <w:r>
        <w:t>2 parties : 1 écrite par le père, comédien</w:t>
      </w:r>
      <w:r w:rsidR="008C1A01">
        <w:t xml:space="preserve"> flamboyant, très amoureux de son épouse elle aussi comédienne peut-être encore plus flamboyante. Et la 2</w:t>
      </w:r>
      <w:r w:rsidR="008C1A01" w:rsidRPr="008C1A01">
        <w:rPr>
          <w:vertAlign w:val="superscript"/>
        </w:rPr>
        <w:t>ème</w:t>
      </w:r>
      <w:r w:rsidR="008C1A01">
        <w:t xml:space="preserve">, écrite par leur fille Miranda qui est </w:t>
      </w:r>
      <w:r w:rsidR="00B16029">
        <w:t>dépein</w:t>
      </w:r>
      <w:r w:rsidR="008C1A01">
        <w:t>te dans la 1</w:t>
      </w:r>
      <w:r w:rsidR="008C1A01" w:rsidRPr="008C1A01">
        <w:rPr>
          <w:vertAlign w:val="superscript"/>
        </w:rPr>
        <w:t>ère</w:t>
      </w:r>
      <w:r w:rsidR="008C1A01">
        <w:t xml:space="preserve"> partie comme pâlotte, un peu insignifiante, renfermée, très dépressive. Sa réalité à elle est très différente, à l’opposé des craintes de ses parents. Elle se décrit comme supra sensible. Elle « triche » en permanence.</w:t>
      </w:r>
    </w:p>
    <w:p w14:paraId="0089FC4F" w14:textId="77777777" w:rsidR="00B16029" w:rsidRPr="00B16029" w:rsidRDefault="00B16029" w:rsidP="00B16029">
      <w:pPr>
        <w:spacing w:after="0"/>
      </w:pPr>
      <w:r w:rsidRPr="00B16029">
        <w:t>Miranda est perdue, matériellement elle a tout mais affectivement il y a un manque. Elle ne fait rien de son mal être. Elevée dans un monde d’adultes, elle a une intelligence redoutable mais stérile. Elle a de bonnes relations avec son père et son ami. Elle découvre les secrets de sa mère et de son oncle.</w:t>
      </w:r>
    </w:p>
    <w:p w14:paraId="48A125C3" w14:textId="72945814" w:rsidR="00B16029" w:rsidRPr="00B16029" w:rsidRDefault="00B16029" w:rsidP="00B16029">
      <w:pPr>
        <w:spacing w:after="0"/>
      </w:pPr>
      <w:r w:rsidRPr="00B16029">
        <w:t xml:space="preserve">Le côté paranormal n’apporte rien. Peut-être le signe d’une maladie mentale ? Mais </w:t>
      </w:r>
      <w:r w:rsidR="00001881">
        <w:t>Miranda</w:t>
      </w:r>
      <w:r w:rsidRPr="00B16029">
        <w:t xml:space="preserve"> fuit les médecins et ses parents n’insistent pas.</w:t>
      </w:r>
    </w:p>
    <w:p w14:paraId="5BDE0815" w14:textId="77777777" w:rsidR="00B16029" w:rsidRDefault="00B16029" w:rsidP="009126C5">
      <w:pPr>
        <w:spacing w:after="0"/>
      </w:pPr>
    </w:p>
    <w:p w14:paraId="1CD34ABC" w14:textId="0B5AC0B6" w:rsidR="00EF1F41" w:rsidRDefault="00EF1F41" w:rsidP="009126C5">
      <w:pPr>
        <w:spacing w:after="0"/>
      </w:pPr>
      <w:r>
        <w:t xml:space="preserve"> Réactions très mitigées sur ce livre :</w:t>
      </w:r>
    </w:p>
    <w:p w14:paraId="64155BA0" w14:textId="441B76F2" w:rsidR="008C1A01" w:rsidRDefault="008C1A01" w:rsidP="008C1A01">
      <w:pPr>
        <w:pStyle w:val="Paragraphedeliste"/>
        <w:numPr>
          <w:ilvl w:val="0"/>
          <w:numId w:val="4"/>
        </w:numPr>
        <w:spacing w:after="0"/>
      </w:pPr>
      <w:r>
        <w:t>Trop de surnaturel, on est dans l’imaginaire d’où une certaine distance par rapport au livre,</w:t>
      </w:r>
    </w:p>
    <w:p w14:paraId="328BCB7C" w14:textId="42B9CCCB" w:rsidR="008C1A01" w:rsidRDefault="008C1A01" w:rsidP="008C1A01">
      <w:pPr>
        <w:pStyle w:val="Paragraphedeliste"/>
        <w:numPr>
          <w:ilvl w:val="0"/>
          <w:numId w:val="4"/>
        </w:numPr>
        <w:spacing w:after="0"/>
      </w:pPr>
      <w:proofErr w:type="gramStart"/>
      <w:r>
        <w:t>cru</w:t>
      </w:r>
      <w:proofErr w:type="gramEnd"/>
      <w:r>
        <w:t xml:space="preserve"> mais se lit bien,</w:t>
      </w:r>
    </w:p>
    <w:p w14:paraId="5EF54168" w14:textId="6CAF050B" w:rsidR="00EF1F41" w:rsidRDefault="00EF1F41" w:rsidP="00EF1F41">
      <w:pPr>
        <w:pStyle w:val="Paragraphedeliste"/>
        <w:numPr>
          <w:ilvl w:val="0"/>
          <w:numId w:val="4"/>
        </w:numPr>
        <w:spacing w:after="0"/>
      </w:pPr>
      <w:proofErr w:type="gramStart"/>
      <w:r>
        <w:t>mal</w:t>
      </w:r>
      <w:proofErr w:type="gramEnd"/>
      <w:r>
        <w:t xml:space="preserve"> écrit, vulgaire, ce n’est pas de la littérature mais thème intéressant</w:t>
      </w:r>
      <w:r w:rsidR="008C1A01">
        <w:t>,</w:t>
      </w:r>
    </w:p>
    <w:p w14:paraId="305833B3" w14:textId="11615CC0" w:rsidR="00EF1F41" w:rsidRDefault="00EF1F41" w:rsidP="00EF1F41">
      <w:pPr>
        <w:pStyle w:val="Paragraphedeliste"/>
        <w:numPr>
          <w:ilvl w:val="0"/>
          <w:numId w:val="4"/>
        </w:numPr>
        <w:spacing w:after="0"/>
      </w:pPr>
      <w:proofErr w:type="gramStart"/>
      <w:r>
        <w:t>livre</w:t>
      </w:r>
      <w:proofErr w:type="gramEnd"/>
      <w:r>
        <w:t xml:space="preserve"> sans espoir, qui met mal à l’aise, souvent trop long</w:t>
      </w:r>
      <w:r w:rsidR="008C1A01">
        <w:t>,</w:t>
      </w:r>
    </w:p>
    <w:p w14:paraId="1F5E3F70" w14:textId="5F2FFF00" w:rsidR="00EF1F41" w:rsidRDefault="00EF1F41" w:rsidP="00EF1F41">
      <w:pPr>
        <w:pStyle w:val="Paragraphedeliste"/>
        <w:numPr>
          <w:ilvl w:val="0"/>
          <w:numId w:val="4"/>
        </w:numPr>
        <w:spacing w:after="0"/>
      </w:pPr>
      <w:proofErr w:type="gramStart"/>
      <w:r>
        <w:t>écrit</w:t>
      </w:r>
      <w:proofErr w:type="gramEnd"/>
      <w:r>
        <w:t xml:space="preserve"> à 2 voix, bien écrit, mais un peu d’ennui</w:t>
      </w:r>
      <w:r w:rsidR="008C1A01">
        <w:t>,</w:t>
      </w:r>
    </w:p>
    <w:p w14:paraId="353B3E07" w14:textId="4F568741" w:rsidR="00EF1F41" w:rsidRDefault="00EF1F41" w:rsidP="00EF1F41">
      <w:pPr>
        <w:pStyle w:val="Paragraphedeliste"/>
        <w:numPr>
          <w:ilvl w:val="0"/>
          <w:numId w:val="4"/>
        </w:numPr>
        <w:spacing w:after="0"/>
      </w:pPr>
      <w:proofErr w:type="gramStart"/>
      <w:r>
        <w:t>beaucoup</w:t>
      </w:r>
      <w:proofErr w:type="gramEnd"/>
      <w:r>
        <w:t xml:space="preserve"> de résonnance avec la jeunesse d’aujourd’hui qui se cherche, confrontée à toutes sortes de drogues et d’addictions</w:t>
      </w:r>
      <w:r w:rsidR="008C1A01">
        <w:t>,</w:t>
      </w:r>
    </w:p>
    <w:p w14:paraId="102EFC6D" w14:textId="30B44856" w:rsidR="00EF1F41" w:rsidRDefault="00EF1F41" w:rsidP="00EF1F41">
      <w:pPr>
        <w:pStyle w:val="Paragraphedeliste"/>
        <w:numPr>
          <w:ilvl w:val="0"/>
          <w:numId w:val="4"/>
        </w:numPr>
        <w:spacing w:after="0"/>
      </w:pPr>
      <w:proofErr w:type="gramStart"/>
      <w:r>
        <w:t>thème</w:t>
      </w:r>
      <w:proofErr w:type="gramEnd"/>
      <w:r>
        <w:t xml:space="preserve"> très actuel, écriture moderne, suspense bien pensé. Beaucoup de tristesse</w:t>
      </w:r>
      <w:r w:rsidR="008C1A01">
        <w:t>.</w:t>
      </w:r>
    </w:p>
    <w:p w14:paraId="01C8AD5B" w14:textId="0F475A0D" w:rsidR="008C1A01" w:rsidRDefault="00B16029" w:rsidP="00EF1F41">
      <w:pPr>
        <w:pStyle w:val="Paragraphedeliste"/>
        <w:numPr>
          <w:ilvl w:val="0"/>
          <w:numId w:val="4"/>
        </w:numPr>
        <w:spacing w:after="0"/>
      </w:pPr>
      <w:r>
        <w:t>Grande</w:t>
      </w:r>
      <w:r w:rsidR="008C1A01">
        <w:t xml:space="preserve"> disparité entre les 2 parties : 1</w:t>
      </w:r>
      <w:r w:rsidR="008C1A01" w:rsidRPr="008C1A01">
        <w:rPr>
          <w:vertAlign w:val="superscript"/>
        </w:rPr>
        <w:t>ère</w:t>
      </w:r>
      <w:r w:rsidR="008C1A01">
        <w:t xml:space="preserve"> partie bien écrite, 2</w:t>
      </w:r>
      <w:r w:rsidR="008C1A01" w:rsidRPr="008C1A01">
        <w:rPr>
          <w:vertAlign w:val="superscript"/>
        </w:rPr>
        <w:t>ème</w:t>
      </w:r>
      <w:r w:rsidR="008C1A01">
        <w:t xml:space="preserve"> partie très excessive, caricaturale, peu constructive. Le vocabulaire devient grossier, beaucoup de longueurs.</w:t>
      </w:r>
    </w:p>
    <w:p w14:paraId="70556515" w14:textId="0BBCB3A1" w:rsidR="00B16029" w:rsidRDefault="00B16029" w:rsidP="00B16029">
      <w:pPr>
        <w:spacing w:after="0"/>
      </w:pPr>
      <w:r>
        <w:t>Un bon livre de réflexion pour des jeunes accompagnés d’adultes.</w:t>
      </w:r>
    </w:p>
    <w:p w14:paraId="6CCD81DB" w14:textId="77777777" w:rsidR="00B16029" w:rsidRDefault="00B16029" w:rsidP="00B16029">
      <w:pPr>
        <w:spacing w:after="0"/>
      </w:pPr>
    </w:p>
    <w:p w14:paraId="5BAA0578" w14:textId="2DA7291A" w:rsidR="00B16029" w:rsidRDefault="00B16029" w:rsidP="00B16029">
      <w:pPr>
        <w:spacing w:after="0"/>
      </w:pPr>
      <w:r>
        <w:t>L’auteur choisit ses pseudos d’auteur en fonction du livre écrit. Rebecca Lighieri écrit des livres noirs.</w:t>
      </w:r>
    </w:p>
    <w:p w14:paraId="22528765" w14:textId="77777777" w:rsidR="008B4D0B" w:rsidRDefault="008B4D0B" w:rsidP="00B16029">
      <w:pPr>
        <w:spacing w:after="0"/>
      </w:pPr>
    </w:p>
    <w:p w14:paraId="5FE1BB58" w14:textId="70FDFD64" w:rsidR="004261D9" w:rsidRDefault="004261D9" w:rsidP="007D7351">
      <w:pPr>
        <w:spacing w:after="0"/>
      </w:pPr>
      <w:r>
        <w:t>Quelques livres recommandés par le groupe :</w:t>
      </w:r>
    </w:p>
    <w:p w14:paraId="1E07AD7E" w14:textId="6294A8C9" w:rsidR="00B57D3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Jacaranda de Gaël Faye</w:t>
      </w:r>
    </w:p>
    <w:p w14:paraId="28A32646" w14:textId="387A80C3" w:rsidR="005C06F9" w:rsidRDefault="005C06F9" w:rsidP="005C06F9">
      <w:pPr>
        <w:pStyle w:val="Paragraphedeliste"/>
        <w:numPr>
          <w:ilvl w:val="0"/>
          <w:numId w:val="4"/>
        </w:numPr>
        <w:spacing w:after="0"/>
      </w:pPr>
      <w:r>
        <w:t>Houris de Kam</w:t>
      </w:r>
      <w:r w:rsidR="002B0607">
        <w:t>el Daoud</w:t>
      </w:r>
    </w:p>
    <w:p w14:paraId="288BB825" w14:textId="2D7EBE27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lastRenderedPageBreak/>
        <w:t>La ballerine de Kiev de Stéphanie Perez</w:t>
      </w:r>
    </w:p>
    <w:p w14:paraId="4336201C" w14:textId="415BDEE9" w:rsidR="00482AF1" w:rsidRDefault="00482AF1" w:rsidP="005C06F9">
      <w:pPr>
        <w:pStyle w:val="Paragraphedeliste"/>
        <w:numPr>
          <w:ilvl w:val="0"/>
          <w:numId w:val="4"/>
        </w:numPr>
        <w:spacing w:after="0"/>
      </w:pPr>
      <w:r>
        <w:t>Le bastion des larmes de Abdellah Ta</w:t>
      </w:r>
      <w:r w:rsidR="00C03F7A">
        <w:t>ï</w:t>
      </w:r>
      <w:r>
        <w:t>a</w:t>
      </w:r>
    </w:p>
    <w:p w14:paraId="744A83A0" w14:textId="73F27E2A" w:rsidR="00DD1451" w:rsidRDefault="00DD1451" w:rsidP="005C06F9">
      <w:pPr>
        <w:pStyle w:val="Paragraphedeliste"/>
        <w:numPr>
          <w:ilvl w:val="0"/>
          <w:numId w:val="4"/>
        </w:numPr>
        <w:spacing w:after="0"/>
      </w:pPr>
      <w:r>
        <w:t xml:space="preserve">Les règles du mikado de </w:t>
      </w:r>
      <w:proofErr w:type="spellStart"/>
      <w:r>
        <w:t>Eri</w:t>
      </w:r>
      <w:proofErr w:type="spellEnd"/>
      <w:r>
        <w:t xml:space="preserve"> de Luca</w:t>
      </w:r>
    </w:p>
    <w:p w14:paraId="61968310" w14:textId="0EBC0D59" w:rsidR="00DD1451" w:rsidRDefault="00DD1451" w:rsidP="005C06F9">
      <w:pPr>
        <w:pStyle w:val="Paragraphedeliste"/>
        <w:numPr>
          <w:ilvl w:val="0"/>
          <w:numId w:val="4"/>
        </w:numPr>
        <w:spacing w:after="0"/>
      </w:pPr>
      <w:r>
        <w:t>L’enfant des étoiles</w:t>
      </w:r>
      <w:r w:rsidR="00B16029">
        <w:t xml:space="preserve">, </w:t>
      </w:r>
      <w:r>
        <w:t>Thomas Pasquet</w:t>
      </w:r>
      <w:r w:rsidR="00B16029">
        <w:t xml:space="preserve"> de Luc Mary</w:t>
      </w:r>
    </w:p>
    <w:p w14:paraId="01CCB792" w14:textId="54C40DCF" w:rsidR="00B16029" w:rsidRDefault="00B16029" w:rsidP="005C06F9">
      <w:pPr>
        <w:pStyle w:val="Paragraphedeliste"/>
        <w:numPr>
          <w:ilvl w:val="0"/>
          <w:numId w:val="4"/>
        </w:numPr>
        <w:spacing w:after="0"/>
      </w:pPr>
      <w:proofErr w:type="spellStart"/>
      <w:r>
        <w:t>Mesopotamia</w:t>
      </w:r>
      <w:proofErr w:type="spellEnd"/>
      <w:r>
        <w:t xml:space="preserve"> de Olivier Guez</w:t>
      </w:r>
    </w:p>
    <w:p w14:paraId="7E76C895" w14:textId="1A241C53" w:rsidR="00B16029" w:rsidRDefault="00B16029" w:rsidP="005C06F9">
      <w:pPr>
        <w:pStyle w:val="Paragraphedeliste"/>
        <w:numPr>
          <w:ilvl w:val="0"/>
          <w:numId w:val="4"/>
        </w:numPr>
        <w:spacing w:after="0"/>
      </w:pPr>
      <w:r>
        <w:t xml:space="preserve">La dame de la poste de Catherine </w:t>
      </w:r>
      <w:proofErr w:type="spellStart"/>
      <w:r>
        <w:t>Siguret</w:t>
      </w:r>
      <w:proofErr w:type="spellEnd"/>
    </w:p>
    <w:p w14:paraId="418D0484" w14:textId="1D3D3749" w:rsidR="00B16029" w:rsidRDefault="00B16029" w:rsidP="005C06F9">
      <w:pPr>
        <w:pStyle w:val="Paragraphedeliste"/>
        <w:numPr>
          <w:ilvl w:val="0"/>
          <w:numId w:val="4"/>
        </w:numPr>
        <w:spacing w:after="0"/>
      </w:pPr>
      <w:r>
        <w:t xml:space="preserve">La barque de </w:t>
      </w:r>
      <w:proofErr w:type="spellStart"/>
      <w:r>
        <w:t>Masao</w:t>
      </w:r>
      <w:proofErr w:type="spellEnd"/>
      <w:r>
        <w:t xml:space="preserve"> de Antoine </w:t>
      </w:r>
      <w:proofErr w:type="spellStart"/>
      <w:r>
        <w:t>Choplin</w:t>
      </w:r>
      <w:proofErr w:type="spellEnd"/>
    </w:p>
    <w:p w14:paraId="296097DD" w14:textId="533EFDAA" w:rsidR="00B16029" w:rsidRDefault="000F650A" w:rsidP="005C06F9">
      <w:pPr>
        <w:pStyle w:val="Paragraphedeliste"/>
        <w:numPr>
          <w:ilvl w:val="0"/>
          <w:numId w:val="4"/>
        </w:numPr>
        <w:spacing w:after="0"/>
      </w:pPr>
      <w:r>
        <w:t>Les f</w:t>
      </w:r>
      <w:r w:rsidR="00B16029">
        <w:t xml:space="preserve">emmes de l’Islam de Marek </w:t>
      </w:r>
      <w:r>
        <w:t>Ha</w:t>
      </w:r>
      <w:r w:rsidR="00B16029">
        <w:t>lter</w:t>
      </w:r>
      <w:r>
        <w:t> : Khadija – Fatima et Aïcha</w:t>
      </w:r>
    </w:p>
    <w:p w14:paraId="627EC35A" w14:textId="2724E10B" w:rsidR="00B16029" w:rsidRDefault="00B16029" w:rsidP="005C06F9">
      <w:pPr>
        <w:pStyle w:val="Paragraphedeliste"/>
        <w:numPr>
          <w:ilvl w:val="0"/>
          <w:numId w:val="4"/>
        </w:numPr>
        <w:spacing w:after="0"/>
      </w:pPr>
      <w:r>
        <w:t>Ne tirez pas sur l’oiseau moqueur de Harper Lee</w:t>
      </w:r>
    </w:p>
    <w:p w14:paraId="6865D18E" w14:textId="7B5E40B9" w:rsidR="00B16029" w:rsidRDefault="000F650A" w:rsidP="005C06F9">
      <w:pPr>
        <w:pStyle w:val="Paragraphedeliste"/>
        <w:numPr>
          <w:ilvl w:val="0"/>
          <w:numId w:val="4"/>
        </w:numPr>
        <w:spacing w:after="0"/>
      </w:pPr>
      <w:r>
        <w:t xml:space="preserve">La mort n’est pas une solution (Asia Bibi) </w:t>
      </w:r>
      <w:r w:rsidR="00B16029">
        <w:t xml:space="preserve">de Anne Isabelle </w:t>
      </w:r>
      <w:proofErr w:type="spellStart"/>
      <w:r w:rsidR="00B16029">
        <w:t>Tollet</w:t>
      </w:r>
      <w:proofErr w:type="spellEnd"/>
    </w:p>
    <w:p w14:paraId="415F2577" w14:textId="40F4F34C" w:rsidR="00B16029" w:rsidRDefault="00B16029" w:rsidP="005C06F9">
      <w:pPr>
        <w:pStyle w:val="Paragraphedeliste"/>
        <w:numPr>
          <w:ilvl w:val="0"/>
          <w:numId w:val="4"/>
        </w:numPr>
        <w:spacing w:after="0"/>
      </w:pPr>
      <w:r>
        <w:t>Nicolas de Staël</w:t>
      </w:r>
      <w:r w:rsidR="00795093">
        <w:t>, la peinture comme un feu de Stéphane Lambert</w:t>
      </w:r>
    </w:p>
    <w:sectPr w:rsidR="00B16029" w:rsidSect="00BE404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7A3"/>
    <w:multiLevelType w:val="hybridMultilevel"/>
    <w:tmpl w:val="2DC43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7C5"/>
    <w:multiLevelType w:val="hybridMultilevel"/>
    <w:tmpl w:val="A5F2C652"/>
    <w:lvl w:ilvl="0" w:tplc="CB308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BB7"/>
    <w:multiLevelType w:val="hybridMultilevel"/>
    <w:tmpl w:val="C3D205D0"/>
    <w:lvl w:ilvl="0" w:tplc="5FEC7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03122"/>
    <w:multiLevelType w:val="hybridMultilevel"/>
    <w:tmpl w:val="01A43B44"/>
    <w:lvl w:ilvl="0" w:tplc="EAEA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587">
    <w:abstractNumId w:val="3"/>
  </w:num>
  <w:num w:numId="2" w16cid:durableId="999386875">
    <w:abstractNumId w:val="1"/>
  </w:num>
  <w:num w:numId="3" w16cid:durableId="509411524">
    <w:abstractNumId w:val="0"/>
  </w:num>
  <w:num w:numId="4" w16cid:durableId="162681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5"/>
    <w:rsid w:val="00001881"/>
    <w:rsid w:val="00033EE7"/>
    <w:rsid w:val="0004580A"/>
    <w:rsid w:val="00073930"/>
    <w:rsid w:val="000F4E47"/>
    <w:rsid w:val="000F650A"/>
    <w:rsid w:val="00131717"/>
    <w:rsid w:val="001341D9"/>
    <w:rsid w:val="00141D99"/>
    <w:rsid w:val="001D6FCC"/>
    <w:rsid w:val="00203C3A"/>
    <w:rsid w:val="00210E65"/>
    <w:rsid w:val="00243578"/>
    <w:rsid w:val="00272453"/>
    <w:rsid w:val="002B0607"/>
    <w:rsid w:val="00320D60"/>
    <w:rsid w:val="00383361"/>
    <w:rsid w:val="004117B2"/>
    <w:rsid w:val="004261D9"/>
    <w:rsid w:val="00427FA3"/>
    <w:rsid w:val="00441E59"/>
    <w:rsid w:val="00482AF1"/>
    <w:rsid w:val="00483F94"/>
    <w:rsid w:val="00493AC9"/>
    <w:rsid w:val="004C15B7"/>
    <w:rsid w:val="00501A11"/>
    <w:rsid w:val="00510F2C"/>
    <w:rsid w:val="00530EA6"/>
    <w:rsid w:val="005360F6"/>
    <w:rsid w:val="005C06F9"/>
    <w:rsid w:val="0064758A"/>
    <w:rsid w:val="00667EE0"/>
    <w:rsid w:val="006A67EE"/>
    <w:rsid w:val="006B72AA"/>
    <w:rsid w:val="00704F76"/>
    <w:rsid w:val="007159AE"/>
    <w:rsid w:val="00756154"/>
    <w:rsid w:val="00775561"/>
    <w:rsid w:val="00795093"/>
    <w:rsid w:val="007D7351"/>
    <w:rsid w:val="007E78CE"/>
    <w:rsid w:val="00810D99"/>
    <w:rsid w:val="00814985"/>
    <w:rsid w:val="00845E6A"/>
    <w:rsid w:val="00895513"/>
    <w:rsid w:val="008B0E61"/>
    <w:rsid w:val="008B458C"/>
    <w:rsid w:val="008B4D0B"/>
    <w:rsid w:val="008C1A01"/>
    <w:rsid w:val="008E0581"/>
    <w:rsid w:val="009126C5"/>
    <w:rsid w:val="00917758"/>
    <w:rsid w:val="0095619F"/>
    <w:rsid w:val="00975B82"/>
    <w:rsid w:val="00977AFA"/>
    <w:rsid w:val="00977D9A"/>
    <w:rsid w:val="00986A98"/>
    <w:rsid w:val="00994DB5"/>
    <w:rsid w:val="009C2CAD"/>
    <w:rsid w:val="009F1DEC"/>
    <w:rsid w:val="00A574BB"/>
    <w:rsid w:val="00AD009A"/>
    <w:rsid w:val="00AE3F78"/>
    <w:rsid w:val="00AF2C8C"/>
    <w:rsid w:val="00AF769E"/>
    <w:rsid w:val="00B16029"/>
    <w:rsid w:val="00B57D39"/>
    <w:rsid w:val="00B972C4"/>
    <w:rsid w:val="00BB4910"/>
    <w:rsid w:val="00BB7957"/>
    <w:rsid w:val="00BE4049"/>
    <w:rsid w:val="00C03F7A"/>
    <w:rsid w:val="00C1104C"/>
    <w:rsid w:val="00C12A6D"/>
    <w:rsid w:val="00C17910"/>
    <w:rsid w:val="00CA0B3F"/>
    <w:rsid w:val="00CA7931"/>
    <w:rsid w:val="00CE181D"/>
    <w:rsid w:val="00CE20D6"/>
    <w:rsid w:val="00CF57D7"/>
    <w:rsid w:val="00DD1451"/>
    <w:rsid w:val="00E83335"/>
    <w:rsid w:val="00ED06BA"/>
    <w:rsid w:val="00EE20A5"/>
    <w:rsid w:val="00EF1F41"/>
    <w:rsid w:val="00F17D59"/>
    <w:rsid w:val="00F6003C"/>
    <w:rsid w:val="00F90436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28"/>
  <w15:chartTrackingRefBased/>
  <w15:docId w15:val="{8403EF77-1059-418B-B5A9-10324E4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99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4</cp:revision>
  <cp:lastPrinted>2024-10-18T08:30:00Z</cp:lastPrinted>
  <dcterms:created xsi:type="dcterms:W3CDTF">2024-12-17T18:02:00Z</dcterms:created>
  <dcterms:modified xsi:type="dcterms:W3CDTF">2024-12-17T18:09:00Z</dcterms:modified>
</cp:coreProperties>
</file>