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9972" w14:textId="59E8B2C3" w:rsidR="00E61455" w:rsidRPr="00E61455" w:rsidRDefault="00E61455" w:rsidP="00E614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763E512" w14:textId="77B38D3D" w:rsidR="00E61455" w:rsidRDefault="00E61455" w:rsidP="00E61455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  <w14:ligatures w14:val="none"/>
        </w:rPr>
      </w:pPr>
      <w:r w:rsidRPr="00E614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  <w14:ligatures w14:val="none"/>
        </w:rPr>
        <w:t>RILLONS DE TOURS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  <w14:ligatures w14:val="none"/>
        </w:rPr>
        <w:t xml:space="preserve"> AU QUINCY</w:t>
      </w:r>
    </w:p>
    <w:p w14:paraId="181E0D0D" w14:textId="797A543B" w:rsidR="00E61455" w:rsidRDefault="00E61455" w:rsidP="00E61455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fr-FR"/>
          <w14:ligatures w14:val="none"/>
        </w:rPr>
        <w:drawing>
          <wp:inline distT="0" distB="0" distL="0" distR="0" wp14:anchorId="40F31A78" wp14:editId="172DFCC7">
            <wp:extent cx="2286000" cy="1714500"/>
            <wp:effectExtent l="0" t="0" r="0" b="0"/>
            <wp:docPr id="28277658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56CBBA" w14:textId="5EB5E2D8" w:rsidR="00E61455" w:rsidRDefault="00E61455" w:rsidP="00E6145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</w:pPr>
      <w:r w:rsidRPr="00E61455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  <w:t>Pour 6 personnes</w:t>
      </w:r>
    </w:p>
    <w:p w14:paraId="6ABF35D3" w14:textId="14E0ABB3" w:rsidR="00E61455" w:rsidRDefault="00E61455" w:rsidP="00E6145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  <w:t>2 kg de poitrine de porc fraiche nature</w:t>
      </w:r>
    </w:p>
    <w:p w14:paraId="2F8C05F3" w14:textId="0636796B" w:rsidR="00E61455" w:rsidRDefault="00E61455" w:rsidP="00E6145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  <w:t>50 cl de Quincy (vin blanc du Val de Loire)</w:t>
      </w:r>
    </w:p>
    <w:p w14:paraId="1675A18D" w14:textId="71CAE33D" w:rsidR="00E61455" w:rsidRDefault="00E61455" w:rsidP="00E6145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  <w:t>50 cl d’eau</w:t>
      </w:r>
    </w:p>
    <w:p w14:paraId="36BDBA6F" w14:textId="151BCB0D" w:rsidR="00E61455" w:rsidRDefault="00E61455" w:rsidP="00E6145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  <w:t>30 g de saindoux</w:t>
      </w:r>
    </w:p>
    <w:p w14:paraId="27CAB210" w14:textId="0145C322" w:rsidR="00E61455" w:rsidRDefault="00E61455" w:rsidP="00E6145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  <w:t>2 feuilles de laurier</w:t>
      </w:r>
    </w:p>
    <w:p w14:paraId="14095F1A" w14:textId="6B6CD77B" w:rsidR="00E61455" w:rsidRDefault="00E61455" w:rsidP="00E6145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  <w:t>1 bonne cuillère à café de thym</w:t>
      </w:r>
    </w:p>
    <w:p w14:paraId="39493BCD" w14:textId="3D965A16" w:rsidR="00E61455" w:rsidRDefault="00E61455" w:rsidP="00E6145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  <w:t>1 clou de girofle</w:t>
      </w:r>
    </w:p>
    <w:p w14:paraId="27C61EB7" w14:textId="4196A385" w:rsidR="00E61455" w:rsidRDefault="00E61455" w:rsidP="00E6145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  <w:t>1 gousse d’ail</w:t>
      </w:r>
    </w:p>
    <w:p w14:paraId="260EF5CB" w14:textId="4212DC68" w:rsidR="00E61455" w:rsidRDefault="00E61455" w:rsidP="00E6145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  <w:t>1oignon</w:t>
      </w:r>
    </w:p>
    <w:p w14:paraId="56ECF937" w14:textId="4D2FB87C" w:rsidR="00E61455" w:rsidRDefault="00E61455" w:rsidP="00E6145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  <w:t>1 échalote</w:t>
      </w:r>
    </w:p>
    <w:p w14:paraId="3B7CD850" w14:textId="77777777" w:rsidR="00E61455" w:rsidRDefault="00E61455" w:rsidP="00E6145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  <w14:ligatures w14:val="none"/>
        </w:rPr>
      </w:pPr>
    </w:p>
    <w:p w14:paraId="3B0424D4" w14:textId="77777777" w:rsidR="00E61455" w:rsidRDefault="00E61455" w:rsidP="00E614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145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Couper la viande en dés, plus ou moins gros selon qu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’</w:t>
      </w:r>
      <w:r w:rsidRPr="00E6145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on fasse des rillons pour 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’</w:t>
      </w:r>
      <w:r w:rsidRPr="00E6145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apéritif ou pour une entrée.</w:t>
      </w:r>
      <w:r w:rsidRPr="00E6145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</w:p>
    <w:p w14:paraId="02C014E7" w14:textId="3BE7ACEB" w:rsidR="00E61455" w:rsidRDefault="00E61455" w:rsidP="00E614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145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Eplucher et émincer finement 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’</w:t>
      </w:r>
      <w:r w:rsidRPr="00E6145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oignon et 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’</w:t>
      </w:r>
      <w:r w:rsidRPr="00E6145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échalote.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Les déposer avec le saindoux dans une grande sauteuse. Ajouter la viande et faire dorer de tous côtés.</w:t>
      </w:r>
    </w:p>
    <w:p w14:paraId="6C16A8C0" w14:textId="77777777" w:rsidR="00E61455" w:rsidRDefault="00E61455" w:rsidP="00E614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145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>Ajouter le vin blanc et 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’</w:t>
      </w:r>
      <w:r w:rsidRPr="00E6145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eau (le mélange doit couvrir les rillons), le laurier, le thym, le clou de girofle, la gousse 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’</w:t>
      </w:r>
      <w:r w:rsidRPr="00E6145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ail épluchée et pressé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</w:t>
      </w:r>
      <w:r w:rsidRPr="00E6145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.</w:t>
      </w:r>
    </w:p>
    <w:p w14:paraId="1A20619E" w14:textId="799F373A" w:rsidR="00E61455" w:rsidRDefault="00E61455" w:rsidP="00E614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6145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>Réduire le feu, cuire à tous petits bouillons pendant deux heures.</w:t>
      </w:r>
    </w:p>
    <w:p w14:paraId="1549CF48" w14:textId="77777777" w:rsidR="00C34AFB" w:rsidRDefault="00C34AFB" w:rsidP="00E614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69D1608" w14:textId="640D9D73" w:rsidR="00C34AFB" w:rsidRPr="00E61455" w:rsidRDefault="00C34AFB" w:rsidP="00E614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Servir tièdes ou froids avec une petite salade en entrée, ou sur des piques en bois pour l’apéritif.</w:t>
      </w:r>
    </w:p>
    <w:p w14:paraId="1DDB2781" w14:textId="77777777" w:rsidR="00814985" w:rsidRPr="00E61455" w:rsidRDefault="00814985" w:rsidP="00E61455">
      <w:pPr>
        <w:spacing w:after="0"/>
        <w:rPr>
          <w:sz w:val="24"/>
          <w:szCs w:val="24"/>
        </w:rPr>
      </w:pPr>
    </w:p>
    <w:sectPr w:rsidR="00814985" w:rsidRPr="00E6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562"/>
    <w:multiLevelType w:val="multilevel"/>
    <w:tmpl w:val="95F68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32AE3"/>
    <w:multiLevelType w:val="hybridMultilevel"/>
    <w:tmpl w:val="D2DE4B68"/>
    <w:lvl w:ilvl="0" w:tplc="C7DE1F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4B6F"/>
    <w:multiLevelType w:val="multilevel"/>
    <w:tmpl w:val="54AA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66D95"/>
    <w:multiLevelType w:val="hybridMultilevel"/>
    <w:tmpl w:val="E41A37A2"/>
    <w:lvl w:ilvl="0" w:tplc="E354A5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613406">
    <w:abstractNumId w:val="0"/>
  </w:num>
  <w:num w:numId="2" w16cid:durableId="1945923051">
    <w:abstractNumId w:val="2"/>
  </w:num>
  <w:num w:numId="3" w16cid:durableId="1012072693">
    <w:abstractNumId w:val="3"/>
  </w:num>
  <w:num w:numId="4" w16cid:durableId="73343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814985"/>
    <w:rsid w:val="00C34AFB"/>
    <w:rsid w:val="00E6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BB4E"/>
  <w15:chartTrackingRefBased/>
  <w15:docId w15:val="{591F4044-EBEE-4DDC-A433-7DBD7B46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61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Titre2">
    <w:name w:val="heading 2"/>
    <w:basedOn w:val="Normal"/>
    <w:link w:val="Titre2Car"/>
    <w:uiPriority w:val="9"/>
    <w:qFormat/>
    <w:rsid w:val="00E61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145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E61455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customStyle="1" w:styleId="servings-form">
    <w:name w:val="servings-form"/>
    <w:basedOn w:val="Policepardfaut"/>
    <w:rsid w:val="00E61455"/>
  </w:style>
  <w:style w:type="character" w:customStyle="1" w:styleId="sf-val">
    <w:name w:val="sf-val"/>
    <w:basedOn w:val="Policepardfaut"/>
    <w:rsid w:val="00E61455"/>
  </w:style>
  <w:style w:type="paragraph" w:customStyle="1" w:styleId="il">
    <w:name w:val="il"/>
    <w:basedOn w:val="Normal"/>
    <w:rsid w:val="00E6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ingredient-qty">
    <w:name w:val="ingredient-qty"/>
    <w:basedOn w:val="Policepardfaut"/>
    <w:rsid w:val="00E61455"/>
  </w:style>
  <w:style w:type="paragraph" w:styleId="Paragraphedeliste">
    <w:name w:val="List Paragraph"/>
    <w:basedOn w:val="Normal"/>
    <w:uiPriority w:val="34"/>
    <w:qFormat/>
    <w:rsid w:val="00E6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59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874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2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767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87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7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88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9DD62-3BCA-46E4-A2AE-BA9284F0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RAYNAL</dc:creator>
  <cp:keywords/>
  <dc:description/>
  <cp:lastModifiedBy>Martine RAYNAL</cp:lastModifiedBy>
  <cp:revision>1</cp:revision>
  <dcterms:created xsi:type="dcterms:W3CDTF">2024-04-13T15:15:00Z</dcterms:created>
  <dcterms:modified xsi:type="dcterms:W3CDTF">2024-04-13T15:31:00Z</dcterms:modified>
</cp:coreProperties>
</file>